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B" w:rsidRDefault="001B3887" w:rsidP="009E354F">
      <w:pPr>
        <w:spacing w:after="0" w:line="240" w:lineRule="auto"/>
        <w:ind w:left="-851" w:right="-154"/>
        <w:jc w:val="both"/>
        <w:rPr>
          <w:rFonts w:ascii="Maiandra GD" w:hAnsi="Maiandra GD"/>
          <w:sz w:val="28"/>
          <w:szCs w:val="28"/>
        </w:rPr>
      </w:pPr>
      <w:r w:rsidRPr="001B3887">
        <w:rPr>
          <w:rFonts w:ascii="Maiandra GD" w:hAnsi="Maiandra G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1.25pt" fillcolor="red">
            <v:shadow color="#868686"/>
            <v:textpath style="font-family:&quot;Maiandra GD&quot;;v-text-kern:t" trim="t" fitpath="t" string="English Martyrs' Catholic Primary School Newsletter"/>
          </v:shape>
        </w:pict>
      </w:r>
    </w:p>
    <w:p w:rsidR="006D4E3D" w:rsidRPr="00A1741F" w:rsidRDefault="00247614" w:rsidP="00247614">
      <w:pPr>
        <w:spacing w:after="0" w:line="240" w:lineRule="auto"/>
        <w:ind w:left="-709" w:right="-154"/>
        <w:jc w:val="center"/>
        <w:rPr>
          <w:rFonts w:ascii="Maiandra GD" w:hAnsi="Maiandra GD"/>
          <w:color w:val="FF6600"/>
          <w:sz w:val="40"/>
          <w:szCs w:val="40"/>
        </w:rPr>
      </w:pPr>
      <w:r w:rsidRPr="00A1741F">
        <w:rPr>
          <w:rFonts w:ascii="Maiandra GD" w:hAnsi="Maiandra GD"/>
          <w:color w:val="FF6600"/>
          <w:sz w:val="40"/>
          <w:szCs w:val="40"/>
        </w:rPr>
        <w:t>13</w:t>
      </w:r>
      <w:r w:rsidRPr="00A1741F">
        <w:rPr>
          <w:rFonts w:ascii="Maiandra GD" w:hAnsi="Maiandra GD"/>
          <w:color w:val="FF6600"/>
          <w:sz w:val="40"/>
          <w:szCs w:val="40"/>
          <w:vertAlign w:val="superscript"/>
        </w:rPr>
        <w:t>th</w:t>
      </w:r>
      <w:r w:rsidRPr="00A1741F">
        <w:rPr>
          <w:rFonts w:ascii="Maiandra GD" w:hAnsi="Maiandra GD"/>
          <w:color w:val="FF6600"/>
          <w:sz w:val="40"/>
          <w:szCs w:val="40"/>
        </w:rPr>
        <w:t xml:space="preserve"> February 2015</w:t>
      </w:r>
    </w:p>
    <w:p w:rsidR="009E354F" w:rsidRDefault="001B3887" w:rsidP="009E354F">
      <w:pPr>
        <w:spacing w:after="0" w:line="240" w:lineRule="auto"/>
        <w:ind w:left="-709" w:right="-154"/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1B3887">
        <w:rPr>
          <w:rFonts w:ascii="Maiandra GD" w:hAnsi="Maiandra GD"/>
          <w:b/>
          <w:noProof/>
          <w:color w:val="000000" w:themeColor="text1"/>
          <w:sz w:val="28"/>
          <w:szCs w:val="28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5.75pt;margin-top:2.7pt;width:489.75pt;height:63.8pt;z-index:251660288;mso-width-relative:margin;mso-height-relative:margin" strokecolor="#548dd4 [1951]" strokeweight="2.25pt">
            <v:textbox>
              <w:txbxContent>
                <w:p w:rsidR="00A90A8A" w:rsidRDefault="00A90A8A" w:rsidP="009E354F">
                  <w:pPr>
                    <w:spacing w:after="0" w:line="240" w:lineRule="auto"/>
                    <w:ind w:left="-709" w:right="-154"/>
                    <w:jc w:val="center"/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Half Term Holiday Dates </w:t>
                  </w:r>
                </w:p>
                <w:p w:rsidR="00A90A8A" w:rsidRDefault="00A90A8A" w:rsidP="009E354F">
                  <w:pPr>
                    <w:spacing w:after="0" w:line="240" w:lineRule="auto"/>
                    <w:ind w:left="-709" w:right="-154"/>
                    <w:jc w:val="center"/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>Monday 16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 – Friday 20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 February 2015</w:t>
                  </w:r>
                </w:p>
                <w:p w:rsidR="00A90A8A" w:rsidRPr="009E354F" w:rsidRDefault="00A90A8A" w:rsidP="009E354F">
                  <w:pPr>
                    <w:spacing w:after="0" w:line="240" w:lineRule="auto"/>
                    <w:ind w:left="-709" w:right="-154"/>
                    <w:jc w:val="center"/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>All pupils return Monday 23</w:t>
                  </w:r>
                  <w:r w:rsidRPr="00175123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 February </w:t>
                  </w:r>
                </w:p>
                <w:p w:rsidR="00A90A8A" w:rsidRDefault="00A90A8A"/>
                <w:p w:rsidR="00A90A8A" w:rsidRDefault="00A90A8A"/>
              </w:txbxContent>
            </v:textbox>
          </v:shape>
        </w:pict>
      </w:r>
    </w:p>
    <w:p w:rsidR="009E354F" w:rsidRDefault="009E354F" w:rsidP="009E354F">
      <w:pPr>
        <w:spacing w:after="0"/>
        <w:ind w:left="-709" w:right="-154"/>
        <w:jc w:val="both"/>
        <w:rPr>
          <w:rFonts w:ascii="Maiandra GD" w:hAnsi="Maiandra GD"/>
        </w:rPr>
      </w:pPr>
    </w:p>
    <w:p w:rsidR="009E354F" w:rsidRDefault="009E354F" w:rsidP="00DD44A4">
      <w:pPr>
        <w:ind w:left="-709" w:right="-154"/>
        <w:jc w:val="both"/>
        <w:rPr>
          <w:rFonts w:ascii="Maiandra GD" w:hAnsi="Maiandra GD"/>
        </w:rPr>
      </w:pPr>
    </w:p>
    <w:p w:rsidR="009E354F" w:rsidRDefault="009E354F" w:rsidP="00DD44A4">
      <w:pPr>
        <w:ind w:left="-709" w:right="-154"/>
        <w:jc w:val="both"/>
        <w:rPr>
          <w:rFonts w:ascii="Maiandra GD" w:hAnsi="Maiandra GD"/>
        </w:rPr>
      </w:pPr>
    </w:p>
    <w:p w:rsidR="00DD44A4" w:rsidRPr="00D60A1C" w:rsidRDefault="007948E5" w:rsidP="00DD44A4">
      <w:pPr>
        <w:ind w:left="-709" w:right="-154"/>
        <w:jc w:val="both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sz w:val="20"/>
          <w:szCs w:val="20"/>
        </w:rPr>
        <w:t xml:space="preserve">Dear Parent / Carers, </w:t>
      </w:r>
    </w:p>
    <w:p w:rsidR="00175123" w:rsidRPr="00D60A1C" w:rsidRDefault="00175123" w:rsidP="00F02B1C">
      <w:pPr>
        <w:ind w:left="-709" w:right="119"/>
        <w:jc w:val="both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sz w:val="20"/>
          <w:szCs w:val="20"/>
        </w:rPr>
        <w:t xml:space="preserve">We have completed our first half term of the </w:t>
      </w:r>
      <w:proofErr w:type="gramStart"/>
      <w:r w:rsidRPr="00D60A1C">
        <w:rPr>
          <w:rFonts w:ascii="Maiandra GD" w:hAnsi="Maiandra GD"/>
          <w:sz w:val="20"/>
          <w:szCs w:val="20"/>
        </w:rPr>
        <w:t>new year</w:t>
      </w:r>
      <w:proofErr w:type="gramEnd"/>
      <w:r w:rsidRPr="00D60A1C">
        <w:rPr>
          <w:rFonts w:ascii="Maiandra GD" w:hAnsi="Maiandra GD"/>
          <w:sz w:val="20"/>
          <w:szCs w:val="20"/>
        </w:rPr>
        <w:t xml:space="preserve">. The children have returned and are working hard with their learning.  Please continue to support your child over the holidays by encouraging their reading </w:t>
      </w:r>
      <w:r w:rsidR="00A97C7B">
        <w:rPr>
          <w:rFonts w:ascii="Maiandra GD" w:hAnsi="Maiandra GD"/>
          <w:sz w:val="20"/>
          <w:szCs w:val="20"/>
        </w:rPr>
        <w:t xml:space="preserve">and trying to complete their reading passport as well as </w:t>
      </w:r>
      <w:r w:rsidRPr="00D60A1C">
        <w:rPr>
          <w:rFonts w:ascii="Maiandra GD" w:hAnsi="Maiandra GD"/>
          <w:sz w:val="20"/>
          <w:szCs w:val="20"/>
        </w:rPr>
        <w:t xml:space="preserve">working on </w:t>
      </w:r>
      <w:proofErr w:type="spellStart"/>
      <w:r w:rsidRPr="00D60A1C">
        <w:rPr>
          <w:rFonts w:ascii="Maiandra GD" w:hAnsi="Maiandra GD"/>
          <w:sz w:val="20"/>
          <w:szCs w:val="20"/>
        </w:rPr>
        <w:t>MyMaths</w:t>
      </w:r>
      <w:proofErr w:type="spellEnd"/>
      <w:r w:rsidRPr="00D60A1C">
        <w:rPr>
          <w:rFonts w:ascii="Maiandra GD" w:hAnsi="Maiandra GD"/>
          <w:sz w:val="20"/>
          <w:szCs w:val="20"/>
        </w:rPr>
        <w:t xml:space="preserve">. </w:t>
      </w:r>
    </w:p>
    <w:p w:rsidR="00933C17" w:rsidRDefault="00A1741F" w:rsidP="00933C17">
      <w:pPr>
        <w:spacing w:after="0" w:line="240" w:lineRule="auto"/>
        <w:ind w:left="-709" w:right="119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  <w:u w:val="single"/>
        </w:rPr>
        <w:t>School Council</w:t>
      </w:r>
      <w:r w:rsidRPr="00D60A1C">
        <w:rPr>
          <w:rFonts w:ascii="Maiandra GD" w:hAnsi="Maiandra GD"/>
          <w:sz w:val="20"/>
          <w:szCs w:val="20"/>
        </w:rPr>
        <w:t xml:space="preserve"> – In the spirit of democracy, four candidates were selected from each class who then wrote a </w:t>
      </w:r>
      <w:r w:rsidR="00260FEB" w:rsidRPr="00D60A1C">
        <w:rPr>
          <w:rFonts w:ascii="Maiandra GD" w:hAnsi="Maiandra GD"/>
          <w:sz w:val="20"/>
          <w:szCs w:val="20"/>
        </w:rPr>
        <w:t>manifesto</w:t>
      </w:r>
      <w:r w:rsidRPr="00D60A1C">
        <w:rPr>
          <w:rFonts w:ascii="Maiandra GD" w:hAnsi="Maiandra GD"/>
          <w:sz w:val="20"/>
          <w:szCs w:val="20"/>
        </w:rPr>
        <w:t xml:space="preserve"> and presented </w:t>
      </w:r>
      <w:r w:rsidR="00260FEB" w:rsidRPr="00D60A1C">
        <w:rPr>
          <w:rFonts w:ascii="Maiandra GD" w:hAnsi="Maiandra GD"/>
          <w:sz w:val="20"/>
          <w:szCs w:val="20"/>
        </w:rPr>
        <w:t xml:space="preserve">it </w:t>
      </w:r>
      <w:r w:rsidRPr="00D60A1C">
        <w:rPr>
          <w:rFonts w:ascii="Maiandra GD" w:hAnsi="Maiandra GD"/>
          <w:sz w:val="20"/>
          <w:szCs w:val="20"/>
        </w:rPr>
        <w:t xml:space="preserve">during assembly.  Every child filled in their ballots and a vote was conducted. </w:t>
      </w:r>
    </w:p>
    <w:p w:rsidR="00260FEB" w:rsidRPr="00D60A1C" w:rsidRDefault="00260FEB" w:rsidP="00933C17">
      <w:pPr>
        <w:spacing w:after="0" w:line="240" w:lineRule="auto"/>
        <w:ind w:left="-709" w:right="119"/>
        <w:rPr>
          <w:rFonts w:ascii="Maiandra GD" w:hAnsi="Maiandra GD"/>
          <w:b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</w:rPr>
        <w:t>Congratulations to the following children who were voted to represent their class.</w:t>
      </w:r>
    </w:p>
    <w:tbl>
      <w:tblPr>
        <w:tblStyle w:val="TableGrid"/>
        <w:tblW w:w="0" w:type="auto"/>
        <w:tblLook w:val="04A0"/>
      </w:tblPr>
      <w:tblGrid>
        <w:gridCol w:w="1384"/>
        <w:gridCol w:w="1276"/>
        <w:gridCol w:w="1417"/>
        <w:gridCol w:w="1418"/>
        <w:gridCol w:w="1276"/>
        <w:gridCol w:w="1559"/>
        <w:gridCol w:w="1134"/>
      </w:tblGrid>
      <w:tr w:rsidR="00F02B1C" w:rsidTr="00A97C7B">
        <w:tc>
          <w:tcPr>
            <w:tcW w:w="1384" w:type="dxa"/>
            <w:vAlign w:val="center"/>
          </w:tcPr>
          <w:p w:rsidR="00EA5A58" w:rsidRPr="00D60A1C" w:rsidRDefault="00EA5A58" w:rsidP="00933C17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2B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Eliana</w:t>
            </w:r>
            <w:proofErr w:type="spellEnd"/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Karl</w:t>
            </w:r>
          </w:p>
        </w:tc>
        <w:tc>
          <w:tcPr>
            <w:tcW w:w="1276" w:type="dxa"/>
            <w:vAlign w:val="center"/>
          </w:tcPr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2S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Diana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D.J.</w:t>
            </w:r>
          </w:p>
        </w:tc>
        <w:tc>
          <w:tcPr>
            <w:tcW w:w="1417" w:type="dxa"/>
            <w:vAlign w:val="center"/>
          </w:tcPr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2R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Tamilore</w:t>
            </w:r>
            <w:proofErr w:type="spellEnd"/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Victor</w:t>
            </w:r>
          </w:p>
        </w:tc>
        <w:tc>
          <w:tcPr>
            <w:tcW w:w="1418" w:type="dxa"/>
            <w:vAlign w:val="center"/>
          </w:tcPr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3R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Georgina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Gabriel</w:t>
            </w:r>
          </w:p>
        </w:tc>
        <w:tc>
          <w:tcPr>
            <w:tcW w:w="1276" w:type="dxa"/>
            <w:vAlign w:val="center"/>
          </w:tcPr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3B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Sophia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Danill</w:t>
            </w:r>
            <w:proofErr w:type="spellEnd"/>
          </w:p>
        </w:tc>
        <w:tc>
          <w:tcPr>
            <w:tcW w:w="1559" w:type="dxa"/>
            <w:vAlign w:val="center"/>
          </w:tcPr>
          <w:p w:rsidR="00EA5A58" w:rsidRPr="00D60A1C" w:rsidRDefault="00EA5A58" w:rsidP="00A97C7B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4W</w:t>
            </w:r>
          </w:p>
          <w:p w:rsidR="00EA5A58" w:rsidRPr="00D60A1C" w:rsidRDefault="00EA5A58" w:rsidP="00A97C7B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Efe</w:t>
            </w:r>
            <w:proofErr w:type="spellEnd"/>
            <w:r w:rsidR="00A97C7B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proofErr w:type="spellStart"/>
            <w:r w:rsidR="00A97C7B">
              <w:rPr>
                <w:rFonts w:ascii="Maiandra GD" w:hAnsi="Maiandra GD"/>
                <w:b/>
                <w:sz w:val="20"/>
                <w:szCs w:val="20"/>
              </w:rPr>
              <w:t>Obahor</w:t>
            </w:r>
            <w:proofErr w:type="spellEnd"/>
          </w:p>
          <w:p w:rsidR="00EA5A58" w:rsidRPr="00D60A1C" w:rsidRDefault="00EA5A58" w:rsidP="00A97C7B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Aaron</w:t>
            </w:r>
          </w:p>
        </w:tc>
        <w:tc>
          <w:tcPr>
            <w:tcW w:w="1134" w:type="dxa"/>
            <w:vAlign w:val="center"/>
          </w:tcPr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4F</w:t>
            </w:r>
          </w:p>
          <w:p w:rsidR="00EA5A58" w:rsidRPr="00D60A1C" w:rsidRDefault="0000049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Daniel</w:t>
            </w:r>
          </w:p>
          <w:p w:rsidR="00EA5A58" w:rsidRPr="00D60A1C" w:rsidRDefault="00EA5A58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Isabel</w:t>
            </w:r>
          </w:p>
        </w:tc>
      </w:tr>
      <w:tr w:rsidR="00F02B1C" w:rsidTr="00A97C7B">
        <w:tc>
          <w:tcPr>
            <w:tcW w:w="1384" w:type="dxa"/>
            <w:vAlign w:val="center"/>
          </w:tcPr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5H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Daniela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Cedric</w:t>
            </w:r>
          </w:p>
        </w:tc>
        <w:tc>
          <w:tcPr>
            <w:tcW w:w="1276" w:type="dxa"/>
            <w:vAlign w:val="center"/>
          </w:tcPr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5T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Heaven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Nathan W.</w:t>
            </w:r>
          </w:p>
        </w:tc>
        <w:tc>
          <w:tcPr>
            <w:tcW w:w="1417" w:type="dxa"/>
            <w:vAlign w:val="center"/>
          </w:tcPr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6D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Christelle</w:t>
            </w:r>
            <w:proofErr w:type="spellEnd"/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Micheal</w:t>
            </w:r>
            <w:proofErr w:type="spellEnd"/>
          </w:p>
        </w:tc>
        <w:tc>
          <w:tcPr>
            <w:tcW w:w="1418" w:type="dxa"/>
            <w:vAlign w:val="center"/>
          </w:tcPr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6C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sz w:val="20"/>
                <w:szCs w:val="20"/>
              </w:rPr>
              <w:t>Chloe</w:t>
            </w:r>
          </w:p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proofErr w:type="spellStart"/>
            <w:r w:rsidRPr="00D60A1C">
              <w:rPr>
                <w:rFonts w:ascii="Maiandra GD" w:hAnsi="Maiandra GD"/>
                <w:b/>
                <w:sz w:val="20"/>
                <w:szCs w:val="20"/>
              </w:rPr>
              <w:t>Chuka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F02B1C" w:rsidRPr="00D60A1C" w:rsidRDefault="00F02B1C" w:rsidP="00F02B1C">
            <w:pPr>
              <w:spacing w:after="0"/>
              <w:ind w:right="-154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60A1C">
              <w:rPr>
                <w:rFonts w:ascii="Maiandra GD" w:hAnsi="Maiandra GD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000250" cy="600075"/>
                  <wp:effectExtent l="19050" t="0" r="0" b="0"/>
                  <wp:docPr id="1" name="Picture 2" descr="https://encrypted-tbn2.gstatic.com/images?q=tbn:ANd9GcRaZbdOI39WnqNhLqOg78fMwN4vNoy6cDf4-kcRUaK9gfsixq6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aZbdOI39WnqNhLqOg78fMwN4vNoy6cDf4-kcRUaK9gfsixq6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B1C" w:rsidRPr="00D60A1C" w:rsidRDefault="00F02B1C" w:rsidP="00F02B1C">
      <w:pPr>
        <w:spacing w:after="0" w:line="240" w:lineRule="auto"/>
        <w:ind w:left="-709" w:right="-154"/>
        <w:jc w:val="both"/>
        <w:rPr>
          <w:rFonts w:ascii="Maiandra GD" w:hAnsi="Maiandra GD"/>
          <w:b/>
          <w:sz w:val="20"/>
          <w:szCs w:val="20"/>
          <w:u w:val="single"/>
        </w:rPr>
      </w:pPr>
    </w:p>
    <w:p w:rsidR="00EA5A58" w:rsidRPr="00D60A1C" w:rsidRDefault="00933C17" w:rsidP="00D60A1C">
      <w:pPr>
        <w:spacing w:after="0" w:line="240" w:lineRule="auto"/>
        <w:ind w:left="-709" w:right="119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316865</wp:posOffset>
            </wp:positionV>
            <wp:extent cx="885825" cy="876300"/>
            <wp:effectExtent l="19050" t="0" r="9525" b="0"/>
            <wp:wrapTight wrapText="bothSides">
              <wp:wrapPolygon edited="0">
                <wp:start x="-465" y="0"/>
                <wp:lineTo x="-465" y="21130"/>
                <wp:lineTo x="21832" y="21130"/>
                <wp:lineTo x="21832" y="0"/>
                <wp:lineTo x="-465" y="0"/>
              </wp:wrapPolygon>
            </wp:wrapTight>
            <wp:docPr id="4" name="Picture 4" descr="Image result for maths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2B1C" w:rsidRPr="00D60A1C">
        <w:rPr>
          <w:rFonts w:ascii="Maiandra GD" w:hAnsi="Maiandra GD"/>
          <w:b/>
          <w:sz w:val="20"/>
          <w:szCs w:val="20"/>
          <w:u w:val="single"/>
        </w:rPr>
        <w:t>MyMaths</w:t>
      </w:r>
      <w:proofErr w:type="spellEnd"/>
      <w:r w:rsidR="00F02B1C" w:rsidRPr="00D60A1C">
        <w:rPr>
          <w:rFonts w:ascii="Maiandra GD" w:hAnsi="Maiandra GD"/>
          <w:b/>
          <w:sz w:val="20"/>
          <w:szCs w:val="20"/>
          <w:u w:val="single"/>
        </w:rPr>
        <w:t xml:space="preserve"> parent workshop</w:t>
      </w:r>
      <w:r w:rsidR="00F02B1C" w:rsidRPr="00D60A1C">
        <w:rPr>
          <w:rFonts w:ascii="Maiandra GD" w:hAnsi="Maiandra GD"/>
          <w:sz w:val="20"/>
          <w:szCs w:val="20"/>
        </w:rPr>
        <w:t xml:space="preserve"> - Thank you to all the parents </w:t>
      </w:r>
      <w:r w:rsidR="00A97C7B">
        <w:rPr>
          <w:rFonts w:ascii="Maiandra GD" w:hAnsi="Maiandra GD"/>
          <w:sz w:val="20"/>
          <w:szCs w:val="20"/>
        </w:rPr>
        <w:t xml:space="preserve">who </w:t>
      </w:r>
      <w:r w:rsidR="00F02B1C" w:rsidRPr="00D60A1C">
        <w:rPr>
          <w:rFonts w:ascii="Maiandra GD" w:hAnsi="Maiandra GD"/>
          <w:sz w:val="20"/>
          <w:szCs w:val="20"/>
        </w:rPr>
        <w:t>attended, there was a great turnout and we hope that the workshop was helpful</w:t>
      </w:r>
      <w:r w:rsidR="000215A3" w:rsidRPr="00D60A1C">
        <w:rPr>
          <w:rFonts w:ascii="Maiandra GD" w:hAnsi="Maiandra GD"/>
          <w:sz w:val="20"/>
          <w:szCs w:val="20"/>
        </w:rPr>
        <w:t xml:space="preserve"> for </w:t>
      </w:r>
      <w:r w:rsidR="00F02B1C" w:rsidRPr="00D60A1C">
        <w:rPr>
          <w:rFonts w:ascii="Maiandra GD" w:hAnsi="Maiandra GD"/>
          <w:sz w:val="20"/>
          <w:szCs w:val="20"/>
        </w:rPr>
        <w:t>you and your child.  There will be further workshop</w:t>
      </w:r>
      <w:r w:rsidR="00A97C7B">
        <w:rPr>
          <w:rFonts w:ascii="Maiandra GD" w:hAnsi="Maiandra GD"/>
          <w:sz w:val="20"/>
          <w:szCs w:val="20"/>
        </w:rPr>
        <w:t>s</w:t>
      </w:r>
      <w:r w:rsidR="00F02B1C" w:rsidRPr="00D60A1C">
        <w:rPr>
          <w:rFonts w:ascii="Maiandra GD" w:hAnsi="Maiandra GD"/>
          <w:sz w:val="20"/>
          <w:szCs w:val="20"/>
        </w:rPr>
        <w:t xml:space="preserve"> available for year </w:t>
      </w:r>
      <w:r w:rsidR="000215A3" w:rsidRPr="00D60A1C">
        <w:rPr>
          <w:rFonts w:ascii="Maiandra GD" w:hAnsi="Maiandra GD"/>
          <w:sz w:val="20"/>
          <w:szCs w:val="20"/>
        </w:rPr>
        <w:t>1 and any other year groups on 5</w:t>
      </w:r>
      <w:r w:rsidR="000215A3" w:rsidRPr="00D60A1C">
        <w:rPr>
          <w:rFonts w:ascii="Maiandra GD" w:hAnsi="Maiandra GD"/>
          <w:sz w:val="20"/>
          <w:szCs w:val="20"/>
          <w:vertAlign w:val="superscript"/>
        </w:rPr>
        <w:t>th</w:t>
      </w:r>
      <w:r w:rsidR="000215A3" w:rsidRPr="00D60A1C">
        <w:rPr>
          <w:rFonts w:ascii="Maiandra GD" w:hAnsi="Maiandra GD"/>
          <w:sz w:val="20"/>
          <w:szCs w:val="20"/>
        </w:rPr>
        <w:t xml:space="preserve"> March</w:t>
      </w:r>
      <w:r w:rsidR="00A97C7B">
        <w:rPr>
          <w:rFonts w:ascii="Maiandra GD" w:hAnsi="Maiandra GD"/>
          <w:sz w:val="20"/>
          <w:szCs w:val="20"/>
        </w:rPr>
        <w:t xml:space="preserve"> in the afternoon</w:t>
      </w:r>
      <w:r w:rsidR="000215A3" w:rsidRPr="00D60A1C">
        <w:rPr>
          <w:rFonts w:ascii="Maiandra GD" w:hAnsi="Maiandra GD"/>
          <w:sz w:val="20"/>
          <w:szCs w:val="20"/>
        </w:rPr>
        <w:t>.</w:t>
      </w:r>
    </w:p>
    <w:p w:rsidR="00D60A1C" w:rsidRPr="00D60A1C" w:rsidRDefault="00D60A1C" w:rsidP="00D60A1C">
      <w:pPr>
        <w:spacing w:after="0" w:line="240" w:lineRule="auto"/>
        <w:ind w:left="-709" w:right="119"/>
        <w:jc w:val="both"/>
        <w:rPr>
          <w:rFonts w:ascii="Maiandra GD" w:hAnsi="Maiandra GD"/>
          <w:b/>
          <w:sz w:val="20"/>
          <w:szCs w:val="20"/>
          <w:u w:val="single"/>
        </w:rPr>
      </w:pPr>
    </w:p>
    <w:p w:rsidR="000215A3" w:rsidRPr="00D60A1C" w:rsidRDefault="000215A3" w:rsidP="00D60A1C">
      <w:pPr>
        <w:spacing w:after="0" w:line="240" w:lineRule="auto"/>
        <w:ind w:left="-709" w:right="119"/>
        <w:jc w:val="both"/>
        <w:rPr>
          <w:rFonts w:ascii="Maiandra GD" w:hAnsi="Maiandra GD"/>
          <w:b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  <w:u w:val="single"/>
        </w:rPr>
        <w:t xml:space="preserve">Times Tables and Number Bond </w:t>
      </w:r>
      <w:r w:rsidR="00D60A1C" w:rsidRPr="00D60A1C">
        <w:rPr>
          <w:rFonts w:ascii="Maiandra GD" w:hAnsi="Maiandra GD"/>
          <w:b/>
          <w:sz w:val="20"/>
          <w:szCs w:val="20"/>
          <w:u w:val="single"/>
        </w:rPr>
        <w:t xml:space="preserve">Championships </w:t>
      </w:r>
      <w:r w:rsidR="00D60A1C" w:rsidRPr="00D60A1C">
        <w:rPr>
          <w:rFonts w:ascii="Maiandra GD" w:hAnsi="Maiandra GD"/>
          <w:sz w:val="20"/>
          <w:szCs w:val="20"/>
        </w:rPr>
        <w:t>-</w:t>
      </w:r>
      <w:r w:rsidRPr="00D60A1C">
        <w:rPr>
          <w:rFonts w:ascii="Maiandra GD" w:hAnsi="Maiandra GD"/>
          <w:sz w:val="20"/>
          <w:szCs w:val="20"/>
        </w:rPr>
        <w:t xml:space="preserve"> The first championships were held this week in Year 1 – 5.  The winners are </w:t>
      </w:r>
      <w:r w:rsidRPr="00D60A1C">
        <w:rPr>
          <w:rFonts w:ascii="Maiandra GD" w:hAnsi="Maiandra GD"/>
          <w:b/>
          <w:sz w:val="20"/>
          <w:szCs w:val="20"/>
        </w:rPr>
        <w:t>Eseosa-1J, Denzel – 2B, Mia – 3B, Zoe –</w:t>
      </w:r>
      <w:r w:rsidR="00D60A1C" w:rsidRPr="00D60A1C">
        <w:rPr>
          <w:rFonts w:ascii="Maiandra GD" w:hAnsi="Maiandra GD"/>
          <w:b/>
          <w:sz w:val="20"/>
          <w:szCs w:val="20"/>
        </w:rPr>
        <w:t xml:space="preserve"> 4W, </w:t>
      </w:r>
      <w:proofErr w:type="spellStart"/>
      <w:r w:rsidRPr="00D60A1C">
        <w:rPr>
          <w:rFonts w:ascii="Maiandra GD" w:hAnsi="Maiandra GD"/>
          <w:b/>
          <w:sz w:val="20"/>
          <w:szCs w:val="20"/>
        </w:rPr>
        <w:t>Solyana</w:t>
      </w:r>
      <w:proofErr w:type="spellEnd"/>
      <w:r w:rsidRPr="00D60A1C">
        <w:rPr>
          <w:rFonts w:ascii="Maiandra GD" w:hAnsi="Maiandra GD"/>
          <w:b/>
          <w:sz w:val="20"/>
          <w:szCs w:val="20"/>
        </w:rPr>
        <w:t xml:space="preserve"> – 5T. </w:t>
      </w:r>
      <w:r w:rsidR="00D60A1C" w:rsidRPr="00D60A1C">
        <w:rPr>
          <w:rFonts w:ascii="Maiandra GD" w:hAnsi="Maiandra GD"/>
          <w:b/>
          <w:color w:val="FF0000"/>
          <w:sz w:val="20"/>
          <w:szCs w:val="20"/>
        </w:rPr>
        <w:t>Congratulations!!!!</w:t>
      </w:r>
      <w:r w:rsidR="00933C17" w:rsidRPr="00933C17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0215A3" w:rsidRPr="00D60A1C" w:rsidRDefault="000215A3" w:rsidP="00D60A1C">
      <w:pPr>
        <w:spacing w:after="0" w:line="240" w:lineRule="auto"/>
        <w:ind w:left="-709" w:right="119"/>
        <w:jc w:val="both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sz w:val="20"/>
          <w:szCs w:val="20"/>
        </w:rPr>
        <w:t xml:space="preserve">The children compete between classes in speed </w:t>
      </w:r>
      <w:r w:rsidR="00D60A1C" w:rsidRPr="00D60A1C">
        <w:rPr>
          <w:rFonts w:ascii="Maiandra GD" w:hAnsi="Maiandra GD"/>
          <w:sz w:val="20"/>
          <w:szCs w:val="20"/>
        </w:rPr>
        <w:t xml:space="preserve">time’s </w:t>
      </w:r>
      <w:r w:rsidRPr="00D60A1C">
        <w:rPr>
          <w:rFonts w:ascii="Maiandra GD" w:hAnsi="Maiandra GD"/>
          <w:sz w:val="20"/>
          <w:szCs w:val="20"/>
        </w:rPr>
        <w:t>tables/number bo</w:t>
      </w:r>
      <w:r w:rsidR="00D60A1C" w:rsidRPr="00D60A1C">
        <w:rPr>
          <w:rFonts w:ascii="Maiandra GD" w:hAnsi="Maiandra GD"/>
          <w:sz w:val="20"/>
          <w:szCs w:val="20"/>
        </w:rPr>
        <w:t xml:space="preserve">nds. The next championships will be held next half term. </w:t>
      </w:r>
    </w:p>
    <w:p w:rsidR="00D60A1C" w:rsidRPr="00D60A1C" w:rsidRDefault="00D60A1C" w:rsidP="00D60A1C">
      <w:pPr>
        <w:spacing w:after="0" w:line="240" w:lineRule="auto"/>
        <w:ind w:left="-709" w:right="-154"/>
        <w:jc w:val="both"/>
        <w:rPr>
          <w:rFonts w:ascii="Maiandra GD" w:hAnsi="Maiandra GD"/>
          <w:b/>
          <w:sz w:val="20"/>
          <w:szCs w:val="20"/>
          <w:u w:val="single"/>
        </w:rPr>
      </w:pPr>
    </w:p>
    <w:p w:rsidR="00D60A1C" w:rsidRPr="00933C17" w:rsidRDefault="00D60A1C" w:rsidP="00D60A1C">
      <w:pPr>
        <w:ind w:left="-709" w:right="119"/>
        <w:jc w:val="both"/>
        <w:rPr>
          <w:rFonts w:ascii="Maiandra GD" w:hAnsi="Maiandra GD"/>
          <w:i/>
          <w:sz w:val="20"/>
          <w:szCs w:val="20"/>
        </w:rPr>
      </w:pPr>
      <w:proofErr w:type="spellStart"/>
      <w:r>
        <w:rPr>
          <w:rFonts w:ascii="Maiandra GD" w:hAnsi="Maiandra GD"/>
          <w:b/>
          <w:sz w:val="20"/>
          <w:szCs w:val="20"/>
          <w:u w:val="single"/>
        </w:rPr>
        <w:t>Termily</w:t>
      </w:r>
      <w:proofErr w:type="spellEnd"/>
      <w:r>
        <w:rPr>
          <w:rFonts w:ascii="Maiandra GD" w:hAnsi="Maiandra GD"/>
          <w:b/>
          <w:sz w:val="20"/>
          <w:szCs w:val="20"/>
          <w:u w:val="single"/>
        </w:rPr>
        <w:t xml:space="preserve"> Learning Conferences</w:t>
      </w:r>
      <w:r>
        <w:rPr>
          <w:rFonts w:ascii="Maiandra GD" w:hAnsi="Maiandra GD"/>
          <w:b/>
          <w:sz w:val="20"/>
          <w:szCs w:val="20"/>
        </w:rPr>
        <w:t xml:space="preserve"> – </w:t>
      </w:r>
      <w:r w:rsidRPr="00933C17">
        <w:rPr>
          <w:rFonts w:ascii="Maiandra GD" w:hAnsi="Maiandra GD"/>
          <w:sz w:val="20"/>
          <w:szCs w:val="20"/>
        </w:rPr>
        <w:t xml:space="preserve">Many teachers held their T.L.C’s this week and thank you to all that attended, these appointments are very important as they discuss your </w:t>
      </w:r>
      <w:r w:rsidR="00933C17" w:rsidRPr="00933C17">
        <w:rPr>
          <w:rFonts w:ascii="Maiandra GD" w:hAnsi="Maiandra GD"/>
          <w:sz w:val="20"/>
          <w:szCs w:val="20"/>
        </w:rPr>
        <w:t>child’s</w:t>
      </w:r>
      <w:r w:rsidRPr="00933C17">
        <w:rPr>
          <w:rFonts w:ascii="Maiandra GD" w:hAnsi="Maiandra GD"/>
          <w:sz w:val="20"/>
          <w:szCs w:val="20"/>
        </w:rPr>
        <w:t xml:space="preserve"> learning</w:t>
      </w:r>
      <w:r w:rsidR="00933C17" w:rsidRPr="00933C17">
        <w:rPr>
          <w:rFonts w:ascii="Maiandra GD" w:hAnsi="Maiandra GD"/>
          <w:sz w:val="20"/>
          <w:szCs w:val="20"/>
        </w:rPr>
        <w:t>, targets and progress made. If you have not made an appointment please do so when we return after the holidays.</w:t>
      </w:r>
    </w:p>
    <w:p w:rsidR="00F02B1C" w:rsidRPr="00D60A1C" w:rsidRDefault="00F02B1C" w:rsidP="00D60A1C">
      <w:pPr>
        <w:ind w:left="-709" w:right="119"/>
        <w:jc w:val="both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  <w:u w:val="single"/>
        </w:rPr>
        <w:t>E-Safety</w:t>
      </w:r>
      <w:r w:rsidRPr="00D60A1C">
        <w:rPr>
          <w:rFonts w:ascii="Maiandra GD" w:hAnsi="Maiandra GD"/>
          <w:b/>
          <w:sz w:val="20"/>
          <w:szCs w:val="20"/>
        </w:rPr>
        <w:t xml:space="preserve"> –</w:t>
      </w:r>
      <w:r w:rsidRPr="00D60A1C">
        <w:rPr>
          <w:rFonts w:ascii="Maiandra GD" w:hAnsi="Maiandra GD"/>
          <w:sz w:val="20"/>
          <w:szCs w:val="20"/>
        </w:rPr>
        <w:t xml:space="preserve"> This week was E-Safety week and we ask that as parent/carers you take responsibility in safeguarding your child while using their home computer</w:t>
      </w:r>
      <w:r w:rsidR="00E778CC">
        <w:rPr>
          <w:rFonts w:ascii="Maiandra GD" w:hAnsi="Maiandra GD"/>
          <w:sz w:val="20"/>
          <w:szCs w:val="20"/>
        </w:rPr>
        <w:t>.</w:t>
      </w:r>
      <w:r w:rsidRPr="00D60A1C">
        <w:rPr>
          <w:rFonts w:ascii="Maiandra GD" w:hAnsi="Maiandra GD"/>
          <w:sz w:val="20"/>
          <w:szCs w:val="20"/>
        </w:rPr>
        <w:t xml:space="preserve"> </w:t>
      </w:r>
      <w:r w:rsidR="00E778CC">
        <w:rPr>
          <w:rFonts w:ascii="Maiandra GD" w:hAnsi="Maiandra GD"/>
          <w:sz w:val="20"/>
          <w:szCs w:val="20"/>
        </w:rPr>
        <w:t xml:space="preserve">Children will have their E-Safety training and </w:t>
      </w:r>
      <w:r w:rsidRPr="00D60A1C">
        <w:rPr>
          <w:rFonts w:ascii="Maiandra GD" w:hAnsi="Maiandra GD"/>
          <w:sz w:val="20"/>
          <w:szCs w:val="20"/>
        </w:rPr>
        <w:t xml:space="preserve">Parents are invited to attend </w:t>
      </w:r>
      <w:r w:rsidR="00277400" w:rsidRPr="00D60A1C">
        <w:rPr>
          <w:rFonts w:ascii="Maiandra GD" w:hAnsi="Maiandra GD"/>
          <w:sz w:val="20"/>
          <w:szCs w:val="20"/>
        </w:rPr>
        <w:t>an</w:t>
      </w:r>
      <w:r w:rsidRPr="00D60A1C">
        <w:rPr>
          <w:rFonts w:ascii="Maiandra GD" w:hAnsi="Maiandra GD"/>
          <w:sz w:val="20"/>
          <w:szCs w:val="20"/>
        </w:rPr>
        <w:t xml:space="preserve"> E-Safety workshop on </w:t>
      </w:r>
      <w:r w:rsidRPr="00D60A1C">
        <w:rPr>
          <w:rFonts w:ascii="Maiandra GD" w:hAnsi="Maiandra GD"/>
          <w:b/>
          <w:sz w:val="20"/>
          <w:szCs w:val="20"/>
        </w:rPr>
        <w:t>Monday 23</w:t>
      </w:r>
      <w:r w:rsidRPr="00D60A1C">
        <w:rPr>
          <w:rFonts w:ascii="Maiandra GD" w:hAnsi="Maiandra GD"/>
          <w:b/>
          <w:sz w:val="20"/>
          <w:szCs w:val="20"/>
          <w:vertAlign w:val="superscript"/>
        </w:rPr>
        <w:t>rd</w:t>
      </w:r>
      <w:r w:rsidRPr="00D60A1C">
        <w:rPr>
          <w:rFonts w:ascii="Maiandra GD" w:hAnsi="Maiandra GD"/>
          <w:b/>
          <w:sz w:val="20"/>
          <w:szCs w:val="20"/>
        </w:rPr>
        <w:t xml:space="preserve"> February </w:t>
      </w:r>
      <w:r w:rsidR="00E778CC">
        <w:rPr>
          <w:rFonts w:ascii="Maiandra GD" w:hAnsi="Maiandra GD"/>
          <w:b/>
          <w:sz w:val="20"/>
          <w:szCs w:val="20"/>
        </w:rPr>
        <w:t xml:space="preserve">from </w:t>
      </w:r>
      <w:r w:rsidR="00277400" w:rsidRPr="00D60A1C">
        <w:rPr>
          <w:rFonts w:ascii="Maiandra GD" w:hAnsi="Maiandra GD"/>
          <w:b/>
          <w:sz w:val="20"/>
          <w:szCs w:val="20"/>
        </w:rPr>
        <w:t>2.00-3.00pm.</w:t>
      </w:r>
      <w:r w:rsidR="00277400" w:rsidRPr="00D60A1C">
        <w:rPr>
          <w:rFonts w:ascii="Maiandra GD" w:hAnsi="Maiandra GD"/>
          <w:sz w:val="20"/>
          <w:szCs w:val="20"/>
        </w:rPr>
        <w:t xml:space="preserve"> Please do attend if you have any concerns or need some helpful advice on what to look out for.</w:t>
      </w:r>
      <w:r w:rsidR="00E778CC">
        <w:rPr>
          <w:rFonts w:ascii="Maiandra GD" w:hAnsi="Maiandra GD"/>
          <w:sz w:val="20"/>
          <w:szCs w:val="20"/>
        </w:rPr>
        <w:t xml:space="preserve"> Conducted by </w:t>
      </w:r>
      <w:proofErr w:type="spellStart"/>
      <w:r w:rsidR="00E778CC">
        <w:rPr>
          <w:rFonts w:ascii="Maiandra GD" w:hAnsi="Maiandra GD"/>
          <w:sz w:val="20"/>
          <w:szCs w:val="20"/>
        </w:rPr>
        <w:t>Childnet</w:t>
      </w:r>
      <w:proofErr w:type="spellEnd"/>
      <w:r w:rsidR="00E778CC">
        <w:rPr>
          <w:rFonts w:ascii="Maiandra GD" w:hAnsi="Maiandra GD"/>
          <w:sz w:val="20"/>
          <w:szCs w:val="20"/>
        </w:rPr>
        <w:t>.</w:t>
      </w:r>
    </w:p>
    <w:p w:rsidR="000215A3" w:rsidRPr="00D60A1C" w:rsidRDefault="000215A3" w:rsidP="00D60A1C">
      <w:pPr>
        <w:ind w:left="-709" w:right="119"/>
        <w:jc w:val="both"/>
        <w:rPr>
          <w:rFonts w:ascii="Maiandra GD" w:hAnsi="Maiandra GD"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  <w:u w:val="single"/>
        </w:rPr>
        <w:t xml:space="preserve">Mini Enterprise </w:t>
      </w:r>
      <w:r w:rsidRPr="00D60A1C">
        <w:rPr>
          <w:rFonts w:ascii="Maiandra GD" w:hAnsi="Maiandra GD"/>
          <w:sz w:val="20"/>
          <w:szCs w:val="20"/>
        </w:rPr>
        <w:t>– Year 4 took part in a mini</w:t>
      </w:r>
      <w:r w:rsidR="00E778CC">
        <w:rPr>
          <w:rFonts w:ascii="Maiandra GD" w:hAnsi="Maiandra GD"/>
          <w:sz w:val="20"/>
          <w:szCs w:val="20"/>
        </w:rPr>
        <w:t xml:space="preserve"> enterprise today </w:t>
      </w:r>
      <w:r w:rsidR="00D60A1C" w:rsidRPr="00D60A1C">
        <w:rPr>
          <w:rFonts w:ascii="Maiandra GD" w:hAnsi="Maiandra GD"/>
          <w:sz w:val="20"/>
          <w:szCs w:val="20"/>
        </w:rPr>
        <w:t xml:space="preserve">to celebrate the end of their unit on The Rainforest. The aim of the project is for pupils to use a range of skills to plan, design, and budget </w:t>
      </w:r>
      <w:proofErr w:type="gramStart"/>
      <w:r w:rsidR="00D60A1C" w:rsidRPr="00D60A1C">
        <w:rPr>
          <w:rFonts w:ascii="Maiandra GD" w:hAnsi="Maiandra GD"/>
          <w:sz w:val="20"/>
          <w:szCs w:val="20"/>
        </w:rPr>
        <w:t>for,</w:t>
      </w:r>
      <w:proofErr w:type="gramEnd"/>
      <w:r w:rsidR="00D60A1C" w:rsidRPr="00D60A1C">
        <w:rPr>
          <w:rFonts w:ascii="Maiandra GD" w:hAnsi="Maiandra GD"/>
          <w:sz w:val="20"/>
          <w:szCs w:val="20"/>
        </w:rPr>
        <w:t xml:space="preserve"> </w:t>
      </w:r>
      <w:r w:rsidR="00E778CC">
        <w:rPr>
          <w:rFonts w:ascii="Maiandra GD" w:hAnsi="Maiandra GD"/>
          <w:sz w:val="20"/>
          <w:szCs w:val="20"/>
        </w:rPr>
        <w:t>finally they ma</w:t>
      </w:r>
      <w:r w:rsidR="00D60A1C" w:rsidRPr="00D60A1C">
        <w:rPr>
          <w:rFonts w:ascii="Maiandra GD" w:hAnsi="Maiandra GD"/>
          <w:sz w:val="20"/>
          <w:szCs w:val="20"/>
        </w:rPr>
        <w:t>ke and sell a product in the hope of making a profit.  All money made will be given to a charity of the winning class choice.</w:t>
      </w:r>
    </w:p>
    <w:p w:rsidR="00175123" w:rsidRPr="00D60A1C" w:rsidRDefault="00933C17" w:rsidP="00D60A1C">
      <w:pPr>
        <w:ind w:left="-709" w:right="119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352425</wp:posOffset>
            </wp:positionV>
            <wp:extent cx="1590675" cy="600075"/>
            <wp:effectExtent l="19050" t="0" r="9525" b="0"/>
            <wp:wrapTight wrapText="bothSides">
              <wp:wrapPolygon edited="0">
                <wp:start x="-259" y="0"/>
                <wp:lineTo x="-259" y="21257"/>
                <wp:lineTo x="21729" y="21257"/>
                <wp:lineTo x="21729" y="0"/>
                <wp:lineTo x="-259" y="0"/>
              </wp:wrapPolygon>
            </wp:wrapTight>
            <wp:docPr id="7" name="Picture 7" descr="Image result for attendance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ttendance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75123" w:rsidRPr="00D60A1C">
        <w:rPr>
          <w:rFonts w:ascii="Maiandra GD" w:hAnsi="Maiandra GD"/>
          <w:b/>
          <w:sz w:val="20"/>
          <w:szCs w:val="20"/>
          <w:u w:val="single"/>
        </w:rPr>
        <w:t xml:space="preserve">Parent Communication </w:t>
      </w:r>
      <w:r w:rsidR="00175123" w:rsidRPr="00D60A1C">
        <w:rPr>
          <w:rFonts w:ascii="Maiandra GD" w:hAnsi="Maiandra GD"/>
          <w:sz w:val="20"/>
          <w:szCs w:val="20"/>
        </w:rPr>
        <w:t>– Thank you to all whom returned their contact information to the office.</w:t>
      </w:r>
      <w:proofErr w:type="gramEnd"/>
      <w:r w:rsidR="00175123" w:rsidRPr="00D60A1C">
        <w:rPr>
          <w:rFonts w:ascii="Maiandra GD" w:hAnsi="Maiandra GD"/>
          <w:sz w:val="20"/>
          <w:szCs w:val="20"/>
        </w:rPr>
        <w:t xml:space="preserve">  We have begun using a text and email service </w:t>
      </w:r>
      <w:r w:rsidR="00F4292D" w:rsidRPr="00D60A1C">
        <w:rPr>
          <w:rFonts w:ascii="Maiandra GD" w:hAnsi="Maiandra GD"/>
          <w:sz w:val="20"/>
          <w:szCs w:val="20"/>
        </w:rPr>
        <w:t xml:space="preserve">to help keep parents/carers </w:t>
      </w:r>
      <w:r w:rsidR="00A1741F" w:rsidRPr="00D60A1C">
        <w:rPr>
          <w:rFonts w:ascii="Maiandra GD" w:hAnsi="Maiandra GD"/>
          <w:sz w:val="20"/>
          <w:szCs w:val="20"/>
        </w:rPr>
        <w:t>informed of activities, reminders and possible changes in the school</w:t>
      </w:r>
      <w:r>
        <w:rPr>
          <w:rFonts w:ascii="Maiandra GD" w:hAnsi="Maiandra GD"/>
          <w:sz w:val="20"/>
          <w:szCs w:val="20"/>
        </w:rPr>
        <w:t xml:space="preserve"> day</w:t>
      </w:r>
      <w:r w:rsidR="00A1741F" w:rsidRPr="00D60A1C">
        <w:rPr>
          <w:rFonts w:ascii="Maiandra GD" w:hAnsi="Maiandra GD"/>
          <w:sz w:val="20"/>
          <w:szCs w:val="20"/>
        </w:rPr>
        <w:t>.</w:t>
      </w:r>
      <w:r w:rsidR="007543FB">
        <w:rPr>
          <w:rFonts w:ascii="Maiandra GD" w:hAnsi="Maiandra GD"/>
          <w:sz w:val="20"/>
          <w:szCs w:val="20"/>
        </w:rPr>
        <w:t xml:space="preserve"> If you have not completed your contact details please do as soon as we return.</w:t>
      </w:r>
    </w:p>
    <w:p w:rsidR="00175123" w:rsidRDefault="00933C17" w:rsidP="00DD44A4">
      <w:pPr>
        <w:ind w:left="-709" w:right="-154"/>
        <w:jc w:val="both"/>
        <w:rPr>
          <w:rFonts w:ascii="Maiandra GD" w:hAnsi="Maiandra GD"/>
          <w:sz w:val="20"/>
          <w:szCs w:val="20"/>
        </w:rPr>
      </w:pPr>
      <w:r w:rsidRPr="00933C17">
        <w:rPr>
          <w:rFonts w:ascii="Maiandra GD" w:hAnsi="Maiandra GD"/>
          <w:b/>
          <w:sz w:val="20"/>
          <w:szCs w:val="20"/>
          <w:u w:val="single"/>
        </w:rPr>
        <w:t>Attendance Champions</w:t>
      </w:r>
      <w:r>
        <w:rPr>
          <w:rFonts w:ascii="Maiandra GD" w:hAnsi="Maiandra GD"/>
          <w:sz w:val="20"/>
          <w:szCs w:val="20"/>
        </w:rPr>
        <w:t xml:space="preserve"> – Congratulations to Class 4F on achieving 98.67% attendance this half term.</w:t>
      </w:r>
    </w:p>
    <w:p w:rsidR="00E778CC" w:rsidRPr="00E778CC" w:rsidRDefault="00E778CC" w:rsidP="00DD44A4">
      <w:pPr>
        <w:ind w:left="-709" w:right="-15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sz w:val="20"/>
          <w:szCs w:val="20"/>
          <w:u w:val="single"/>
        </w:rPr>
        <w:t>Change to Summer Term Dates</w:t>
      </w:r>
      <w:r>
        <w:rPr>
          <w:rFonts w:ascii="Maiandra GD" w:hAnsi="Maiandra GD"/>
          <w:sz w:val="20"/>
          <w:szCs w:val="20"/>
        </w:rPr>
        <w:t xml:space="preserve"> – Last day of the summer term for pupils will be Friday 17</w:t>
      </w:r>
      <w:r w:rsidR="000C4AE4">
        <w:rPr>
          <w:rFonts w:ascii="Maiandra GD" w:hAnsi="Maiandra GD"/>
          <w:sz w:val="20"/>
          <w:szCs w:val="20"/>
          <w:vertAlign w:val="superscript"/>
        </w:rPr>
        <w:t xml:space="preserve">th </w:t>
      </w:r>
      <w:r w:rsidR="000C4AE4">
        <w:rPr>
          <w:rFonts w:ascii="Maiandra GD" w:hAnsi="Maiandra GD"/>
          <w:sz w:val="20"/>
          <w:szCs w:val="20"/>
        </w:rPr>
        <w:t xml:space="preserve">July. </w:t>
      </w:r>
      <w:r>
        <w:rPr>
          <w:rFonts w:ascii="Maiandra GD" w:hAnsi="Maiandra GD"/>
          <w:sz w:val="20"/>
          <w:szCs w:val="20"/>
        </w:rPr>
        <w:t>Monday 20</w:t>
      </w:r>
      <w:r w:rsidRPr="00E778CC">
        <w:rPr>
          <w:rFonts w:ascii="Maiandra GD" w:hAnsi="Maiandra GD"/>
          <w:sz w:val="20"/>
          <w:szCs w:val="20"/>
          <w:vertAlign w:val="superscript"/>
        </w:rPr>
        <w:t>th</w:t>
      </w:r>
      <w:r>
        <w:rPr>
          <w:rFonts w:ascii="Maiandra GD" w:hAnsi="Maiandra GD"/>
          <w:sz w:val="20"/>
          <w:szCs w:val="20"/>
        </w:rPr>
        <w:t xml:space="preserve"> </w:t>
      </w:r>
      <w:r w:rsidR="000C4AE4">
        <w:rPr>
          <w:rFonts w:ascii="Maiandra GD" w:hAnsi="Maiandra GD"/>
          <w:sz w:val="20"/>
          <w:szCs w:val="20"/>
        </w:rPr>
        <w:t>will be a staff training day</w:t>
      </w:r>
      <w:r>
        <w:rPr>
          <w:rFonts w:ascii="Maiandra GD" w:hAnsi="Maiandra GD"/>
          <w:sz w:val="20"/>
          <w:szCs w:val="20"/>
        </w:rPr>
        <w:t>.</w:t>
      </w:r>
    </w:p>
    <w:p w:rsidR="00C518C1" w:rsidRPr="00D60A1C" w:rsidRDefault="00C518C1" w:rsidP="00C518C1">
      <w:pPr>
        <w:spacing w:after="0" w:line="240" w:lineRule="auto"/>
        <w:ind w:left="-709"/>
        <w:jc w:val="center"/>
        <w:rPr>
          <w:rFonts w:ascii="Maiandra GD" w:eastAsia="Times New Roman" w:hAnsi="Maiandra GD"/>
          <w:sz w:val="20"/>
          <w:szCs w:val="20"/>
        </w:rPr>
      </w:pPr>
      <w:r w:rsidRPr="00D60A1C">
        <w:rPr>
          <w:rFonts w:ascii="Maiandra GD" w:eastAsia="Times New Roman" w:hAnsi="Maiandra GD"/>
          <w:sz w:val="20"/>
          <w:szCs w:val="20"/>
        </w:rPr>
        <w:t xml:space="preserve">Wishing you all a relaxing </w:t>
      </w:r>
      <w:r w:rsidR="00E778CC">
        <w:rPr>
          <w:rFonts w:ascii="Maiandra GD" w:eastAsia="Times New Roman" w:hAnsi="Maiandra GD"/>
          <w:sz w:val="20"/>
          <w:szCs w:val="20"/>
        </w:rPr>
        <w:t>Half Term Holiday with your children</w:t>
      </w:r>
    </w:p>
    <w:p w:rsidR="00977F1B" w:rsidRPr="00D60A1C" w:rsidRDefault="00C518C1" w:rsidP="00C518C1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  <w:sz w:val="20"/>
          <w:szCs w:val="20"/>
        </w:rPr>
      </w:pPr>
      <w:r w:rsidRPr="00D60A1C">
        <w:rPr>
          <w:rFonts w:ascii="Maiandra GD" w:hAnsi="Maiandra GD"/>
          <w:b/>
          <w:sz w:val="20"/>
          <w:szCs w:val="20"/>
        </w:rPr>
        <w:t>God Bless</w:t>
      </w:r>
    </w:p>
    <w:p w:rsidR="00C518C1" w:rsidRDefault="00C518C1" w:rsidP="006D4E3D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Mrs Appah</w:t>
      </w:r>
    </w:p>
    <w:sectPr w:rsidR="00C518C1" w:rsidSect="005F5EDF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341D"/>
    <w:multiLevelType w:val="multilevel"/>
    <w:tmpl w:val="DF28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59"/>
    <w:rsid w:val="0000049C"/>
    <w:rsid w:val="000200E7"/>
    <w:rsid w:val="000215A3"/>
    <w:rsid w:val="00053589"/>
    <w:rsid w:val="0006344F"/>
    <w:rsid w:val="00076A38"/>
    <w:rsid w:val="00090BEC"/>
    <w:rsid w:val="0009797F"/>
    <w:rsid w:val="000C4AE4"/>
    <w:rsid w:val="000D061A"/>
    <w:rsid w:val="00124A90"/>
    <w:rsid w:val="001312ED"/>
    <w:rsid w:val="00136D9A"/>
    <w:rsid w:val="00160FD7"/>
    <w:rsid w:val="00175123"/>
    <w:rsid w:val="001A7437"/>
    <w:rsid w:val="001A75BB"/>
    <w:rsid w:val="001B3887"/>
    <w:rsid w:val="001C40B2"/>
    <w:rsid w:val="001C7BFB"/>
    <w:rsid w:val="001D503E"/>
    <w:rsid w:val="001D7B55"/>
    <w:rsid w:val="001E48DC"/>
    <w:rsid w:val="0021601A"/>
    <w:rsid w:val="00247614"/>
    <w:rsid w:val="00250B83"/>
    <w:rsid w:val="00254222"/>
    <w:rsid w:val="00260FEB"/>
    <w:rsid w:val="00266F89"/>
    <w:rsid w:val="00277400"/>
    <w:rsid w:val="002B06D4"/>
    <w:rsid w:val="002B5696"/>
    <w:rsid w:val="00321F45"/>
    <w:rsid w:val="00333184"/>
    <w:rsid w:val="003475FC"/>
    <w:rsid w:val="0039576C"/>
    <w:rsid w:val="003A28C4"/>
    <w:rsid w:val="003D02A6"/>
    <w:rsid w:val="003F4BD4"/>
    <w:rsid w:val="00465709"/>
    <w:rsid w:val="004A05C5"/>
    <w:rsid w:val="004A6361"/>
    <w:rsid w:val="004C310F"/>
    <w:rsid w:val="004E2EC1"/>
    <w:rsid w:val="00506131"/>
    <w:rsid w:val="00513C22"/>
    <w:rsid w:val="00524E49"/>
    <w:rsid w:val="0053568C"/>
    <w:rsid w:val="00556D80"/>
    <w:rsid w:val="00566975"/>
    <w:rsid w:val="005F5EDF"/>
    <w:rsid w:val="006557D3"/>
    <w:rsid w:val="006626BA"/>
    <w:rsid w:val="00683059"/>
    <w:rsid w:val="0069349A"/>
    <w:rsid w:val="006C7ED7"/>
    <w:rsid w:val="006D4E3D"/>
    <w:rsid w:val="006F4D12"/>
    <w:rsid w:val="007248A5"/>
    <w:rsid w:val="00735123"/>
    <w:rsid w:val="007543FB"/>
    <w:rsid w:val="007948E5"/>
    <w:rsid w:val="007A0168"/>
    <w:rsid w:val="00804327"/>
    <w:rsid w:val="008344D7"/>
    <w:rsid w:val="00875D0A"/>
    <w:rsid w:val="00884D69"/>
    <w:rsid w:val="008A04A0"/>
    <w:rsid w:val="008D170E"/>
    <w:rsid w:val="00933C17"/>
    <w:rsid w:val="00935B02"/>
    <w:rsid w:val="00963C52"/>
    <w:rsid w:val="00977F1B"/>
    <w:rsid w:val="0099712B"/>
    <w:rsid w:val="009B0B6D"/>
    <w:rsid w:val="009B1E27"/>
    <w:rsid w:val="009E354F"/>
    <w:rsid w:val="00A1741F"/>
    <w:rsid w:val="00A45507"/>
    <w:rsid w:val="00A90875"/>
    <w:rsid w:val="00A90A8A"/>
    <w:rsid w:val="00A97C7B"/>
    <w:rsid w:val="00AB4588"/>
    <w:rsid w:val="00AD22FD"/>
    <w:rsid w:val="00AD3798"/>
    <w:rsid w:val="00AF224F"/>
    <w:rsid w:val="00B0633B"/>
    <w:rsid w:val="00B672B2"/>
    <w:rsid w:val="00BC6EA5"/>
    <w:rsid w:val="00BF5423"/>
    <w:rsid w:val="00C16B10"/>
    <w:rsid w:val="00C518C1"/>
    <w:rsid w:val="00CB2F62"/>
    <w:rsid w:val="00CC4EDF"/>
    <w:rsid w:val="00CF4FDF"/>
    <w:rsid w:val="00D60A1C"/>
    <w:rsid w:val="00D95D04"/>
    <w:rsid w:val="00D97FDA"/>
    <w:rsid w:val="00DD44A4"/>
    <w:rsid w:val="00DE31AD"/>
    <w:rsid w:val="00DF364E"/>
    <w:rsid w:val="00E01A50"/>
    <w:rsid w:val="00E21A88"/>
    <w:rsid w:val="00E64895"/>
    <w:rsid w:val="00E65333"/>
    <w:rsid w:val="00E67BFF"/>
    <w:rsid w:val="00E778CC"/>
    <w:rsid w:val="00E973F8"/>
    <w:rsid w:val="00EA5A58"/>
    <w:rsid w:val="00EC0885"/>
    <w:rsid w:val="00EE2D8D"/>
    <w:rsid w:val="00EF075B"/>
    <w:rsid w:val="00F02B1C"/>
    <w:rsid w:val="00F056D4"/>
    <w:rsid w:val="00F16AD4"/>
    <w:rsid w:val="00F27140"/>
    <w:rsid w:val="00F4292D"/>
    <w:rsid w:val="00F445E2"/>
    <w:rsid w:val="00F51BD9"/>
    <w:rsid w:val="00F56B09"/>
    <w:rsid w:val="00F7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2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6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6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6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math.phillipmartin.info/math_ordinal_numbers_m.gif&amp;imgrefurl=http://math.phillipmartin.info/home_numbers_01.htm&amp;h=276&amp;w=250&amp;tbnid=9g8rOnjaMMiUJM:&amp;zoom=1&amp;docid=qnWEiJ2Q-N9KsM&amp;hl=en&amp;ei=NM3dVJa5NM_Uaoy8gIgC&amp;tbm=isch&amp;ved=0CD8QMyg3MDc4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w&amp;url=http://www.ssavasu.edu.rs/index.php/2013-08-29-05-51-59/2013-08-29-08-05-26&amp;ei=SsLdVNLnI8j3UI61gdAI&amp;bvm=bv.85970519,d.d24&amp;psig=AFQjCNH5bezm-2YkX79FGoo911aTfLIZeQ&amp;ust=142390567264765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imgres?imgurl=http://ih.constantcontact.com/fs116/1101930228760/img/1060.jpg%3Fa%3D1114713586115&amp;imgrefurl=http://archive.constantcontact.com/fs116/1101930228760/archive/1114713586115.html&amp;h=171&amp;w=399&amp;tbnid=pECy8Xi4AgZtDM:&amp;zoom=1&amp;docid=mBueyRtwYPB8UM&amp;hl=en&amp;ei=3s3dVIb-I9TxaP-TgKgI&amp;tbm=isch&amp;ved=0CF0QMyg2M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0229-EC44-483F-8D93-3EE8684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528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scampbell</cp:lastModifiedBy>
  <cp:revision>5</cp:revision>
  <cp:lastPrinted>2015-02-13T12:58:00Z</cp:lastPrinted>
  <dcterms:created xsi:type="dcterms:W3CDTF">2015-02-12T13:45:00Z</dcterms:created>
  <dcterms:modified xsi:type="dcterms:W3CDTF">2015-02-13T12:58:00Z</dcterms:modified>
</cp:coreProperties>
</file>