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B1" w:rsidRDefault="000F2792" w:rsidP="000F6E1E">
      <w:pPr>
        <w:pStyle w:val="NormalWeb"/>
        <w:ind w:left="-284"/>
        <w:rPr>
          <w:rFonts w:ascii="Calibri" w:hAnsi="Calibri"/>
          <w:b/>
          <w:color w:val="000000"/>
          <w:u w:val="single"/>
        </w:rPr>
      </w:pPr>
      <w:r>
        <w:rPr>
          <w:rFonts w:ascii="Maiandra GD" w:hAnsi="Maiandra GD"/>
          <w:noProof/>
          <w:sz w:val="28"/>
          <w:szCs w:val="28"/>
        </w:rPr>
        <w:drawing>
          <wp:anchor distT="0" distB="0" distL="114300" distR="114300" simplePos="0" relativeHeight="251657216" behindDoc="0" locked="0" layoutInCell="1" allowOverlap="1">
            <wp:simplePos x="0" y="0"/>
            <wp:positionH relativeFrom="column">
              <wp:posOffset>5857875</wp:posOffset>
            </wp:positionH>
            <wp:positionV relativeFrom="paragraph">
              <wp:posOffset>423545</wp:posOffset>
            </wp:positionV>
            <wp:extent cx="45720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5" cstate="print"/>
                    <a:stretch>
                      <a:fillRect/>
                    </a:stretch>
                  </pic:blipFill>
                  <pic:spPr>
                    <a:xfrm>
                      <a:off x="0" y="0"/>
                      <a:ext cx="457200" cy="809625"/>
                    </a:xfrm>
                    <a:prstGeom prst="rect">
                      <a:avLst/>
                    </a:prstGeom>
                  </pic:spPr>
                </pic:pic>
              </a:graphicData>
            </a:graphic>
          </wp:anchor>
        </w:drawing>
      </w:r>
      <w:r w:rsidR="00112D5C" w:rsidRPr="00112D5C">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38.25pt" fillcolor="#548dd4 [1951]" strokecolor="black [3213]">
            <v:shadow color="#868686"/>
            <v:textpath style="font-family:&quot;Maiandra GD&quot;;v-text-kern:t" trim="t" fitpath="t" string="English Martyrs' Catholic Primary School Newsletter"/>
          </v:shape>
        </w:pict>
      </w:r>
    </w:p>
    <w:p w:rsidR="000C46B1" w:rsidRDefault="000F2792" w:rsidP="000C46B1">
      <w:pPr>
        <w:pStyle w:val="NormalWeb"/>
        <w:rPr>
          <w:rFonts w:ascii="Calibri" w:hAnsi="Calibri"/>
          <w:b/>
          <w:color w:val="000000"/>
          <w:u w:val="single"/>
        </w:rPr>
      </w:pPr>
      <w:r>
        <w:rPr>
          <w:rFonts w:ascii="Calibri" w:hAnsi="Calibri"/>
          <w:noProof/>
          <w:color w:val="000000"/>
        </w:rPr>
        <w:drawing>
          <wp:anchor distT="0" distB="0" distL="114300" distR="114300" simplePos="0" relativeHeight="251656192" behindDoc="1" locked="0" layoutInCell="1" allowOverlap="1">
            <wp:simplePos x="0" y="0"/>
            <wp:positionH relativeFrom="column">
              <wp:posOffset>-676275</wp:posOffset>
            </wp:positionH>
            <wp:positionV relativeFrom="paragraph">
              <wp:posOffset>71120</wp:posOffset>
            </wp:positionV>
            <wp:extent cx="650240" cy="721995"/>
            <wp:effectExtent l="57150" t="38100" r="35560" b="20955"/>
            <wp:wrapTight wrapText="bothSides">
              <wp:wrapPolygon edited="0">
                <wp:start x="17340" y="-528"/>
                <wp:lineTo x="-554" y="-134"/>
                <wp:lineTo x="-1413" y="21008"/>
                <wp:lineTo x="4872" y="21676"/>
                <wp:lineTo x="21360" y="22281"/>
                <wp:lineTo x="22398" y="14357"/>
                <wp:lineTo x="22437" y="9196"/>
                <wp:lineTo x="22293" y="573"/>
                <wp:lineTo x="22367" y="7"/>
                <wp:lineTo x="17340" y="-528"/>
              </wp:wrapPolygon>
            </wp:wrapTight>
            <wp:docPr id="8" name="Picture 6" descr="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jpg"/>
                    <pic:cNvPicPr/>
                  </pic:nvPicPr>
                  <pic:blipFill>
                    <a:blip r:embed="rId6"/>
                    <a:stretch>
                      <a:fillRect/>
                    </a:stretch>
                  </pic:blipFill>
                  <pic:spPr>
                    <a:xfrm rot="21196099">
                      <a:off x="0" y="0"/>
                      <a:ext cx="650240" cy="721995"/>
                    </a:xfrm>
                    <a:prstGeom prst="rect">
                      <a:avLst/>
                    </a:prstGeom>
                  </pic:spPr>
                </pic:pic>
              </a:graphicData>
            </a:graphic>
          </wp:anchor>
        </w:drawing>
      </w:r>
      <w:r w:rsidR="00112D5C" w:rsidRPr="00112D5C">
        <w:rPr>
          <w:rFonts w:ascii="Calibri" w:hAnsi="Calibri"/>
          <w:noProof/>
          <w:color w:val="000000"/>
        </w:rPr>
        <w:pict>
          <v:shape id="_x0000_s1026" type="#_x0000_t136" style="position:absolute;margin-left:50.55pt;margin-top:10.9pt;width:341.25pt;height:25.7pt;z-index:-251657216;mso-position-horizontal-relative:text;mso-position-vertical-relative:text;mso-width-relative:page;mso-height-relative:page" wrapcoords="712 0 380 1906 -47 8259 -47 15247 47 20329 237 20965 20888 20965 21363 10165 21600 2541 21600 0 712 0" fillcolor="red" strokecolor="#b2a1c7 [1943]">
            <v:shadow color="#868686"/>
            <v:textpath style="font-family:&quot;Maiandra GD&quot;;font-size:28pt;v-text-kern:t" trim="t" fitpath="t" string="6th October 2017"/>
            <w10:wrap type="tight"/>
          </v:shape>
        </w:pict>
      </w:r>
    </w:p>
    <w:p w:rsidR="000C46B1" w:rsidRDefault="000C46B1" w:rsidP="000C46B1">
      <w:pPr>
        <w:pStyle w:val="NormalWeb"/>
        <w:rPr>
          <w:rFonts w:ascii="Calibri" w:hAnsi="Calibri"/>
          <w:b/>
          <w:color w:val="000000"/>
          <w:u w:val="single"/>
        </w:rPr>
      </w:pPr>
    </w:p>
    <w:p w:rsidR="000F6E1E" w:rsidRDefault="000F6E1E" w:rsidP="000F6E1E">
      <w:pPr>
        <w:pStyle w:val="NormalWeb"/>
        <w:rPr>
          <w:rFonts w:ascii="Calibri" w:hAnsi="Calibri"/>
          <w:b/>
          <w:color w:val="000000"/>
          <w:u w:val="single"/>
        </w:rPr>
      </w:pPr>
    </w:p>
    <w:p w:rsidR="000F6E1E" w:rsidRDefault="000F6E1E" w:rsidP="000F6E1E">
      <w:pPr>
        <w:pStyle w:val="NormalWeb"/>
        <w:rPr>
          <w:rFonts w:ascii="Calibri" w:hAnsi="Calibri"/>
          <w:b/>
          <w:color w:val="000000"/>
          <w:u w:val="single"/>
        </w:rPr>
      </w:pPr>
    </w:p>
    <w:p w:rsidR="000F6E1E" w:rsidRPr="00DE2E5F" w:rsidRDefault="000F6E1E" w:rsidP="000F6E1E">
      <w:pPr>
        <w:pStyle w:val="NormalWeb"/>
        <w:ind w:left="-284"/>
        <w:jc w:val="center"/>
        <w:rPr>
          <w:rFonts w:ascii="Maiandra GD" w:hAnsi="Maiandra GD"/>
          <w:b/>
          <w:i/>
          <w:sz w:val="32"/>
          <w:szCs w:val="32"/>
          <w:u w:val="single"/>
        </w:rPr>
      </w:pPr>
      <w:r w:rsidRPr="00DE2E5F">
        <w:rPr>
          <w:rFonts w:ascii="Maiandra GD" w:hAnsi="Maiandra GD"/>
          <w:b/>
          <w:i/>
          <w:sz w:val="32"/>
          <w:szCs w:val="32"/>
          <w:u w:val="single"/>
        </w:rPr>
        <w:t xml:space="preserve">Worship Together - Aspire Together- Excel Together </w:t>
      </w:r>
    </w:p>
    <w:p w:rsidR="000F6E1E" w:rsidRDefault="000F6E1E" w:rsidP="000F6E1E">
      <w:pPr>
        <w:pStyle w:val="NormalWeb"/>
        <w:jc w:val="center"/>
        <w:rPr>
          <w:rFonts w:ascii="Maiandra GD" w:hAnsi="Maiandra GD"/>
          <w:b/>
          <w:color w:val="0070C0"/>
          <w:u w:val="single"/>
        </w:rPr>
      </w:pPr>
    </w:p>
    <w:p w:rsidR="008B5260" w:rsidRPr="0029079E" w:rsidRDefault="002B6302" w:rsidP="000F6E1E">
      <w:pPr>
        <w:pStyle w:val="NormalWeb"/>
        <w:jc w:val="center"/>
        <w:rPr>
          <w:rFonts w:ascii="Maiandra GD" w:hAnsi="Maiandra GD"/>
          <w:b/>
          <w:color w:val="0070C0"/>
          <w:u w:val="single"/>
        </w:rPr>
      </w:pPr>
      <w:r w:rsidRPr="0029079E">
        <w:rPr>
          <w:rFonts w:ascii="Maiandra GD" w:hAnsi="Maiandra GD"/>
          <w:b/>
          <w:color w:val="0070C0"/>
          <w:u w:val="single"/>
        </w:rPr>
        <w:t>Month of the Rosary</w:t>
      </w:r>
    </w:p>
    <w:p w:rsidR="00F155EE" w:rsidRDefault="002B6302" w:rsidP="000F6E1E">
      <w:pPr>
        <w:spacing w:after="0" w:line="240" w:lineRule="auto"/>
        <w:ind w:left="-851"/>
        <w:jc w:val="center"/>
        <w:rPr>
          <w:rFonts w:ascii="Maiandra GD" w:hAnsi="Maiandra GD"/>
          <w:b/>
          <w:color w:val="0070C0"/>
          <w:sz w:val="24"/>
          <w:szCs w:val="24"/>
        </w:rPr>
      </w:pPr>
      <w:r w:rsidRPr="000F2792">
        <w:rPr>
          <w:rFonts w:ascii="Maiandra GD" w:hAnsi="Maiandra GD"/>
          <w:b/>
          <w:color w:val="0070C0"/>
          <w:sz w:val="24"/>
          <w:szCs w:val="24"/>
        </w:rPr>
        <w:t>The month of the</w:t>
      </w:r>
      <w:r w:rsidR="0029079E" w:rsidRPr="000F2792">
        <w:rPr>
          <w:rFonts w:ascii="Maiandra GD" w:hAnsi="Maiandra GD"/>
          <w:b/>
          <w:color w:val="0070C0"/>
          <w:sz w:val="24"/>
          <w:szCs w:val="24"/>
        </w:rPr>
        <w:t xml:space="preserve"> Holy Rosary is October and the</w:t>
      </w:r>
      <w:r w:rsidRPr="000F2792">
        <w:rPr>
          <w:rFonts w:ascii="Maiandra GD" w:hAnsi="Maiandra GD"/>
          <w:b/>
          <w:color w:val="0070C0"/>
          <w:sz w:val="24"/>
          <w:szCs w:val="24"/>
        </w:rPr>
        <w:t xml:space="preserve"> entire month is dedicated to the Rosary. </w:t>
      </w:r>
    </w:p>
    <w:p w:rsidR="000A684F" w:rsidRPr="000F2792" w:rsidRDefault="002B6302" w:rsidP="005D62E0">
      <w:pPr>
        <w:spacing w:after="0" w:line="240" w:lineRule="auto"/>
        <w:ind w:left="-851"/>
        <w:jc w:val="center"/>
        <w:rPr>
          <w:rFonts w:ascii="Maiandra GD" w:hAnsi="Maiandra GD"/>
          <w:b/>
          <w:color w:val="0070C0"/>
          <w:sz w:val="24"/>
          <w:szCs w:val="24"/>
        </w:rPr>
      </w:pPr>
      <w:r w:rsidRPr="000F2792">
        <w:rPr>
          <w:rFonts w:ascii="Maiandra GD" w:hAnsi="Maiandra GD"/>
          <w:b/>
          <w:color w:val="0070C0"/>
          <w:sz w:val="24"/>
          <w:szCs w:val="24"/>
        </w:rPr>
        <w:t xml:space="preserve">The feast of the Rosary </w:t>
      </w:r>
      <w:proofErr w:type="gramStart"/>
      <w:r w:rsidRPr="000F2792">
        <w:rPr>
          <w:rFonts w:ascii="Maiandra GD" w:hAnsi="Maiandra GD"/>
          <w:b/>
          <w:color w:val="0070C0"/>
          <w:sz w:val="24"/>
          <w:szCs w:val="24"/>
        </w:rPr>
        <w:t>is held</w:t>
      </w:r>
      <w:proofErr w:type="gramEnd"/>
      <w:r w:rsidRPr="000F2792">
        <w:rPr>
          <w:rFonts w:ascii="Maiandra GD" w:hAnsi="Maiandra GD"/>
          <w:b/>
          <w:color w:val="0070C0"/>
          <w:sz w:val="24"/>
          <w:szCs w:val="24"/>
        </w:rPr>
        <w:t xml:space="preserve"> in memory of the glorious and triumphant </w:t>
      </w:r>
      <w:hyperlink r:id="rId7" w:tooltip="Military victories through the Rosary" w:history="1">
        <w:r w:rsidRPr="000F2792">
          <w:rPr>
            <w:rStyle w:val="Hyperlink"/>
            <w:rFonts w:ascii="Maiandra GD" w:hAnsi="Maiandra GD"/>
            <w:b/>
            <w:color w:val="0070C0"/>
            <w:sz w:val="24"/>
            <w:szCs w:val="24"/>
          </w:rPr>
          <w:t>victory at the battle of Lepanto</w:t>
        </w:r>
      </w:hyperlink>
      <w:r w:rsidRPr="000F2792">
        <w:rPr>
          <w:rFonts w:ascii="Maiandra GD" w:hAnsi="Maiandra GD"/>
          <w:b/>
          <w:color w:val="0070C0"/>
          <w:sz w:val="24"/>
          <w:szCs w:val="24"/>
        </w:rPr>
        <w:t xml:space="preserve">. </w:t>
      </w:r>
      <w:r w:rsidR="005D62E0">
        <w:rPr>
          <w:rFonts w:ascii="Maiandra GD" w:hAnsi="Maiandra GD"/>
          <w:b/>
          <w:color w:val="0070C0"/>
          <w:sz w:val="24"/>
          <w:szCs w:val="24"/>
        </w:rPr>
        <w:t xml:space="preserve"> </w:t>
      </w:r>
      <w:r w:rsidR="0029079E" w:rsidRPr="000F2792">
        <w:rPr>
          <w:rFonts w:ascii="Maiandra GD" w:hAnsi="Maiandra GD"/>
          <w:b/>
          <w:color w:val="0070C0"/>
          <w:sz w:val="24"/>
          <w:szCs w:val="24"/>
        </w:rPr>
        <w:t xml:space="preserve">The Rosary </w:t>
      </w:r>
      <w:proofErr w:type="gramStart"/>
      <w:r w:rsidR="000A684F" w:rsidRPr="000F2792">
        <w:rPr>
          <w:rFonts w:ascii="Maiandra GD" w:hAnsi="Maiandra GD"/>
          <w:b/>
          <w:color w:val="0070C0"/>
          <w:sz w:val="24"/>
          <w:szCs w:val="24"/>
        </w:rPr>
        <w:t xml:space="preserve">is being </w:t>
      </w:r>
      <w:r w:rsidR="0029079E" w:rsidRPr="000F2792">
        <w:rPr>
          <w:rFonts w:ascii="Maiandra GD" w:hAnsi="Maiandra GD"/>
          <w:b/>
          <w:color w:val="0070C0"/>
          <w:sz w:val="24"/>
          <w:szCs w:val="24"/>
        </w:rPr>
        <w:t>held</w:t>
      </w:r>
      <w:proofErr w:type="gramEnd"/>
      <w:r w:rsidR="0029079E" w:rsidRPr="000F2792">
        <w:rPr>
          <w:rFonts w:ascii="Maiandra GD" w:hAnsi="Maiandra GD"/>
          <w:b/>
          <w:color w:val="0070C0"/>
          <w:sz w:val="24"/>
          <w:szCs w:val="24"/>
        </w:rPr>
        <w:t xml:space="preserve"> for chi</w:t>
      </w:r>
      <w:r w:rsidR="000A684F" w:rsidRPr="000F2792">
        <w:rPr>
          <w:rFonts w:ascii="Maiandra GD" w:hAnsi="Maiandra GD"/>
          <w:b/>
          <w:color w:val="0070C0"/>
          <w:sz w:val="24"/>
          <w:szCs w:val="24"/>
        </w:rPr>
        <w:t xml:space="preserve">ldren in both school buildings </w:t>
      </w:r>
      <w:r w:rsidR="0029079E" w:rsidRPr="000F2792">
        <w:rPr>
          <w:rFonts w:ascii="Maiandra GD" w:hAnsi="Maiandra GD"/>
          <w:b/>
          <w:color w:val="0070C0"/>
          <w:sz w:val="24"/>
          <w:szCs w:val="24"/>
        </w:rPr>
        <w:t>each morning before class.</w:t>
      </w:r>
    </w:p>
    <w:p w:rsidR="003E0DD6" w:rsidRPr="00F155EE" w:rsidRDefault="003E0DD6" w:rsidP="00AD1650">
      <w:pPr>
        <w:pStyle w:val="NormalWeb"/>
        <w:ind w:left="-993"/>
        <w:jc w:val="both"/>
        <w:rPr>
          <w:rFonts w:ascii="Maiandra GD" w:hAnsi="Maiandra GD"/>
        </w:rPr>
      </w:pPr>
      <w:r w:rsidRPr="000B0612">
        <w:rPr>
          <w:rFonts w:ascii="Maiandra GD" w:hAnsi="Maiandra GD"/>
          <w:b/>
          <w:color w:val="00823B"/>
          <w:sz w:val="28"/>
          <w:szCs w:val="28"/>
          <w:u w:val="single"/>
        </w:rPr>
        <w:t>Nursery and Reception Phonics workshop</w:t>
      </w:r>
      <w:r w:rsidRPr="00F155EE">
        <w:rPr>
          <w:rFonts w:ascii="Maiandra GD" w:hAnsi="Maiandra GD"/>
          <w:b/>
          <w:color w:val="00823B"/>
          <w:sz w:val="32"/>
          <w:szCs w:val="32"/>
        </w:rPr>
        <w:t xml:space="preserve"> –</w:t>
      </w:r>
      <w:r w:rsidRPr="00F155EE">
        <w:rPr>
          <w:rFonts w:ascii="Maiandra GD" w:hAnsi="Maiandra GD"/>
          <w:b/>
          <w:color w:val="00823B"/>
        </w:rPr>
        <w:t xml:space="preserve"> </w:t>
      </w:r>
      <w:r w:rsidRPr="00F155EE">
        <w:rPr>
          <w:rFonts w:ascii="Maiandra GD" w:hAnsi="Maiandra GD"/>
        </w:rPr>
        <w:t xml:space="preserve">Parents were invited to attend a morning workshop to help support their child’s phonics.  Thank you to all that attended. If you were unable to </w:t>
      </w:r>
      <w:r w:rsidR="00AD1650" w:rsidRPr="00F155EE">
        <w:rPr>
          <w:rFonts w:ascii="Maiandra GD" w:hAnsi="Maiandra GD"/>
        </w:rPr>
        <w:t>attend,</w:t>
      </w:r>
      <w:r w:rsidRPr="00F155EE">
        <w:rPr>
          <w:rFonts w:ascii="Maiandra GD" w:hAnsi="Maiandra GD"/>
        </w:rPr>
        <w:t xml:space="preserve"> please speak to </w:t>
      </w:r>
      <w:r w:rsidR="00AD1650" w:rsidRPr="00F155EE">
        <w:rPr>
          <w:rFonts w:ascii="Maiandra GD" w:hAnsi="Maiandra GD"/>
        </w:rPr>
        <w:t>Ms Bentaleb</w:t>
      </w:r>
      <w:r w:rsidR="00E83385" w:rsidRPr="00F155EE">
        <w:rPr>
          <w:rFonts w:ascii="Maiandra GD" w:hAnsi="Maiandra GD"/>
        </w:rPr>
        <w:t>, so you can receive your phonics pack</w:t>
      </w:r>
      <w:r w:rsidR="00AD1650" w:rsidRPr="00F155EE">
        <w:rPr>
          <w:rFonts w:ascii="Maiandra GD" w:hAnsi="Maiandra GD"/>
        </w:rPr>
        <w:t>.</w:t>
      </w:r>
    </w:p>
    <w:p w:rsidR="00860225" w:rsidRDefault="00F155EE" w:rsidP="005B60E8">
      <w:pPr>
        <w:pStyle w:val="NormalWeb"/>
        <w:ind w:left="-993"/>
        <w:jc w:val="both"/>
        <w:rPr>
          <w:rFonts w:ascii="Maiandra GD" w:hAnsi="Maiandra GD"/>
        </w:rPr>
      </w:pPr>
      <w:r w:rsidRPr="000B0612">
        <w:rPr>
          <w:rFonts w:ascii="Maiandra GD" w:hAnsi="Maiandra GD"/>
          <w:b/>
          <w:color w:val="FF0000"/>
          <w:sz w:val="28"/>
          <w:szCs w:val="28"/>
          <w:u w:val="single"/>
        </w:rPr>
        <w:t>Read w</w:t>
      </w:r>
      <w:r w:rsidR="005B60E8" w:rsidRPr="000B0612">
        <w:rPr>
          <w:rFonts w:ascii="Maiandra GD" w:hAnsi="Maiandra GD"/>
          <w:b/>
          <w:color w:val="FF0000"/>
          <w:sz w:val="28"/>
          <w:szCs w:val="28"/>
          <w:u w:val="single"/>
        </w:rPr>
        <w:t>ith Your Child -</w:t>
      </w:r>
      <w:r w:rsidR="005B60E8" w:rsidRPr="005B60E8">
        <w:rPr>
          <w:rFonts w:ascii="Maiandra GD" w:hAnsi="Maiandra GD"/>
          <w:b/>
          <w:color w:val="003366"/>
        </w:rPr>
        <w:t xml:space="preserve"> </w:t>
      </w:r>
      <w:r w:rsidR="005B60E8" w:rsidRPr="000F2792">
        <w:rPr>
          <w:rFonts w:ascii="Maiandra GD" w:hAnsi="Maiandra GD"/>
        </w:rPr>
        <w:t>Thank you to all parents in Reception, Year 1 and Year 2 who read with their children in class.  We had over 50 parents who came to support their child</w:t>
      </w:r>
      <w:r w:rsidR="00275D31">
        <w:rPr>
          <w:rFonts w:ascii="Maiandra GD" w:hAnsi="Maiandra GD"/>
        </w:rPr>
        <w:t>ren</w:t>
      </w:r>
      <w:r w:rsidR="005B60E8" w:rsidRPr="000F2792">
        <w:rPr>
          <w:rFonts w:ascii="Maiandra GD" w:hAnsi="Maiandra GD"/>
        </w:rPr>
        <w:t xml:space="preserve"> with their reading and we hope to </w:t>
      </w:r>
      <w:r w:rsidR="000B0612">
        <w:rPr>
          <w:rFonts w:ascii="Maiandra GD" w:hAnsi="Maiandra GD"/>
        </w:rPr>
        <w:t>see you again on Wednesday 11</w:t>
      </w:r>
      <w:r w:rsidR="000B0612" w:rsidRPr="000B0612">
        <w:rPr>
          <w:rFonts w:ascii="Maiandra GD" w:hAnsi="Maiandra GD"/>
          <w:vertAlign w:val="superscript"/>
        </w:rPr>
        <w:t>th</w:t>
      </w:r>
      <w:r w:rsidR="000B0612">
        <w:rPr>
          <w:rFonts w:ascii="Maiandra GD" w:hAnsi="Maiandra GD"/>
        </w:rPr>
        <w:t xml:space="preserve"> </w:t>
      </w:r>
      <w:r w:rsidR="00275D31">
        <w:rPr>
          <w:rFonts w:ascii="Maiandra GD" w:hAnsi="Maiandra GD"/>
        </w:rPr>
        <w:t xml:space="preserve">October </w:t>
      </w:r>
      <w:r w:rsidR="000B0612">
        <w:rPr>
          <w:rFonts w:ascii="Maiandra GD" w:hAnsi="Maiandra GD"/>
        </w:rPr>
        <w:t>at 8.40am</w:t>
      </w:r>
      <w:r w:rsidR="005B60E8" w:rsidRPr="000F2792">
        <w:rPr>
          <w:rFonts w:ascii="Maiandra GD" w:hAnsi="Maiandra GD"/>
        </w:rPr>
        <w:t xml:space="preserve">.  </w:t>
      </w:r>
      <w:r w:rsidR="0023508F">
        <w:rPr>
          <w:rFonts w:ascii="Maiandra GD" w:hAnsi="Maiandra GD"/>
        </w:rPr>
        <w:t xml:space="preserve">If you have any </w:t>
      </w:r>
      <w:proofErr w:type="gramStart"/>
      <w:r w:rsidR="0023508F">
        <w:rPr>
          <w:rFonts w:ascii="Maiandra GD" w:hAnsi="Maiandra GD"/>
        </w:rPr>
        <w:t>school</w:t>
      </w:r>
      <w:r w:rsidR="00275D31">
        <w:rPr>
          <w:rFonts w:ascii="Maiandra GD" w:hAnsi="Maiandra GD"/>
        </w:rPr>
        <w:t xml:space="preserve"> </w:t>
      </w:r>
      <w:r w:rsidR="0023508F">
        <w:rPr>
          <w:rFonts w:ascii="Maiandra GD" w:hAnsi="Maiandra GD"/>
        </w:rPr>
        <w:t>books</w:t>
      </w:r>
      <w:proofErr w:type="gramEnd"/>
      <w:r w:rsidR="0023508F">
        <w:rPr>
          <w:rFonts w:ascii="Maiandra GD" w:hAnsi="Maiandra GD"/>
        </w:rPr>
        <w:t xml:space="preserve"> at home that may have been forgotten, please return them to your child’s class teachers so others can enjoy them.</w:t>
      </w:r>
    </w:p>
    <w:p w:rsidR="00F155EE" w:rsidRPr="00F155EE" w:rsidRDefault="00F155EE" w:rsidP="00F155EE">
      <w:pPr>
        <w:pStyle w:val="NormalWeb"/>
        <w:ind w:left="-993"/>
        <w:jc w:val="both"/>
        <w:rPr>
          <w:rFonts w:ascii="Maiandra GD" w:hAnsi="Maiandra GD"/>
          <w:color w:val="000000"/>
        </w:rPr>
      </w:pPr>
      <w:r w:rsidRPr="000B0612">
        <w:rPr>
          <w:rFonts w:ascii="Maiandra GD" w:hAnsi="Maiandra GD"/>
          <w:b/>
          <w:color w:val="002060"/>
          <w:sz w:val="28"/>
          <w:szCs w:val="28"/>
          <w:u w:val="single"/>
        </w:rPr>
        <w:t>Healthy Living Workshop -</w:t>
      </w:r>
      <w:r w:rsidRPr="00F155EE">
        <w:rPr>
          <w:rFonts w:ascii="Maiandra GD" w:hAnsi="Maiandra GD"/>
          <w:color w:val="000000"/>
        </w:rPr>
        <w:t xml:space="preserve"> Yea</w:t>
      </w:r>
      <w:r>
        <w:rPr>
          <w:rFonts w:ascii="Maiandra GD" w:hAnsi="Maiandra GD"/>
          <w:color w:val="000000"/>
        </w:rPr>
        <w:t>r 5 took part in an all day healthy living </w:t>
      </w:r>
      <w:r w:rsidRPr="00F155EE">
        <w:rPr>
          <w:rFonts w:ascii="Maiandra GD" w:hAnsi="Maiandra GD"/>
          <w:color w:val="000000"/>
        </w:rPr>
        <w:t>workshops with our sports provider and the children showed grea</w:t>
      </w:r>
      <w:r>
        <w:rPr>
          <w:rFonts w:ascii="Maiandra GD" w:hAnsi="Maiandra GD"/>
          <w:color w:val="000000"/>
        </w:rPr>
        <w:t>t knowledge and understanding. T</w:t>
      </w:r>
      <w:r w:rsidRPr="00F155EE">
        <w:rPr>
          <w:rFonts w:ascii="Maiandra GD" w:hAnsi="Maiandra GD"/>
          <w:color w:val="000000"/>
        </w:rPr>
        <w:t xml:space="preserve">he day </w:t>
      </w:r>
      <w:proofErr w:type="gramStart"/>
      <w:r w:rsidRPr="00F155EE">
        <w:rPr>
          <w:rFonts w:ascii="Maiandra GD" w:hAnsi="Maiandra GD"/>
          <w:color w:val="000000"/>
        </w:rPr>
        <w:t>was filled</w:t>
      </w:r>
      <w:proofErr w:type="gramEnd"/>
      <w:r w:rsidRPr="00F155EE">
        <w:rPr>
          <w:rFonts w:ascii="Maiandra GD" w:hAnsi="Maiandra GD"/>
          <w:color w:val="000000"/>
        </w:rPr>
        <w:t xml:space="preserve"> with engaging physical activities and lessons on identifying food groups and their roles in our bodies. There was also a parent Healthy living workshop. Pictures </w:t>
      </w:r>
      <w:proofErr w:type="gramStart"/>
      <w:r w:rsidRPr="00F155EE">
        <w:rPr>
          <w:rFonts w:ascii="Maiandra GD" w:hAnsi="Maiandra GD"/>
          <w:color w:val="000000"/>
        </w:rPr>
        <w:t>will be uploaded</w:t>
      </w:r>
      <w:proofErr w:type="gramEnd"/>
      <w:r w:rsidRPr="00F155EE">
        <w:rPr>
          <w:rFonts w:ascii="Maiandra GD" w:hAnsi="Maiandra GD"/>
          <w:color w:val="000000"/>
        </w:rPr>
        <w:t xml:space="preserve"> onto the school website soon.</w:t>
      </w:r>
    </w:p>
    <w:p w:rsidR="00F155EE" w:rsidRPr="00F155EE" w:rsidRDefault="00F155EE" w:rsidP="002E4564">
      <w:pPr>
        <w:pStyle w:val="NormalWeb"/>
        <w:ind w:left="-993"/>
        <w:rPr>
          <w:rFonts w:ascii="Maiandra GD" w:hAnsi="Maiandra GD"/>
          <w:color w:val="000000"/>
        </w:rPr>
      </w:pPr>
      <w:r w:rsidRPr="00F155EE">
        <w:rPr>
          <w:rFonts w:ascii="Maiandra GD" w:hAnsi="Maiandra GD"/>
          <w:color w:val="000000"/>
        </w:rPr>
        <w:t> </w:t>
      </w:r>
      <w:r w:rsidR="0023508F" w:rsidRPr="000B0612">
        <w:rPr>
          <w:rFonts w:ascii="Maiandra GD" w:hAnsi="Maiandra GD"/>
          <w:b/>
          <w:color w:val="76923C" w:themeColor="accent3" w:themeShade="BF"/>
          <w:sz w:val="28"/>
          <w:szCs w:val="28"/>
          <w:u w:val="single"/>
        </w:rPr>
        <w:t>Westminster Choir</w:t>
      </w:r>
      <w:r w:rsidR="0023508F" w:rsidRPr="000B0612">
        <w:rPr>
          <w:rFonts w:ascii="Maiandra GD" w:hAnsi="Maiandra GD"/>
          <w:color w:val="000000"/>
          <w:sz w:val="28"/>
          <w:szCs w:val="28"/>
        </w:rPr>
        <w:t xml:space="preserve"> -</w:t>
      </w:r>
      <w:r w:rsidR="0023508F">
        <w:rPr>
          <w:rFonts w:ascii="Maiandra GD" w:hAnsi="Maiandra GD"/>
          <w:color w:val="000000"/>
        </w:rPr>
        <w:t xml:space="preserve"> </w:t>
      </w:r>
      <w:r w:rsidRPr="00F155EE">
        <w:rPr>
          <w:rFonts w:ascii="Maiandra GD" w:hAnsi="Maiandra GD"/>
          <w:color w:val="000000"/>
        </w:rPr>
        <w:t xml:space="preserve">Year 4 </w:t>
      </w:r>
      <w:r w:rsidR="0023508F">
        <w:rPr>
          <w:rFonts w:ascii="Maiandra GD" w:hAnsi="Maiandra GD"/>
          <w:color w:val="000000"/>
        </w:rPr>
        <w:t xml:space="preserve">have started their project titled </w:t>
      </w:r>
      <w:r w:rsidRPr="00F155EE">
        <w:rPr>
          <w:rFonts w:ascii="Maiandra GD" w:hAnsi="Maiandra GD"/>
          <w:color w:val="000000"/>
        </w:rPr>
        <w:t xml:space="preserve">Moses. We would be keeping parents updated on </w:t>
      </w:r>
      <w:r w:rsidR="0023508F">
        <w:rPr>
          <w:rFonts w:ascii="Maiandra GD" w:hAnsi="Maiandra GD"/>
          <w:color w:val="000000"/>
        </w:rPr>
        <w:t xml:space="preserve">the forthcoming </w:t>
      </w:r>
      <w:r w:rsidRPr="00F155EE">
        <w:rPr>
          <w:rFonts w:ascii="Maiandra GD" w:hAnsi="Maiandra GD"/>
          <w:color w:val="000000"/>
        </w:rPr>
        <w:t>concerts.</w:t>
      </w:r>
      <w:r w:rsidR="0023508F">
        <w:rPr>
          <w:rFonts w:ascii="Maiandra GD" w:hAnsi="Maiandra GD"/>
          <w:color w:val="000000"/>
        </w:rPr>
        <w:t xml:space="preserve"> This is the third year the school have participated in the Westminster Choir project and the previous year </w:t>
      </w:r>
      <w:r w:rsidR="00275D31">
        <w:rPr>
          <w:rFonts w:ascii="Maiandra GD" w:hAnsi="Maiandra GD"/>
          <w:color w:val="000000"/>
        </w:rPr>
        <w:t xml:space="preserve">all </w:t>
      </w:r>
      <w:r w:rsidR="0023508F">
        <w:rPr>
          <w:rFonts w:ascii="Maiandra GD" w:hAnsi="Maiandra GD"/>
          <w:color w:val="000000"/>
        </w:rPr>
        <w:t>pupils said that they enjoyed it very much.</w:t>
      </w:r>
    </w:p>
    <w:p w:rsidR="00F155EE" w:rsidRPr="0097749C" w:rsidRDefault="00F155EE" w:rsidP="00F155EE">
      <w:pPr>
        <w:pStyle w:val="NormalWeb"/>
        <w:ind w:left="-993"/>
        <w:jc w:val="both"/>
        <w:rPr>
          <w:rFonts w:ascii="Maiandra GD" w:hAnsi="Maiandra GD"/>
          <w:color w:val="000000"/>
        </w:rPr>
      </w:pPr>
      <w:r w:rsidRPr="0097749C">
        <w:rPr>
          <w:rFonts w:ascii="Maiandra GD" w:hAnsi="Maiandra GD"/>
          <w:b/>
          <w:color w:val="7030A0"/>
          <w:sz w:val="28"/>
          <w:szCs w:val="28"/>
          <w:u w:val="single"/>
        </w:rPr>
        <w:t>EMS is Growing - Edible Playground</w:t>
      </w:r>
      <w:r w:rsidRPr="0097749C">
        <w:rPr>
          <w:rFonts w:ascii="Maiandra GD" w:hAnsi="Maiandra GD"/>
          <w:b/>
          <w:color w:val="7030A0"/>
          <w:sz w:val="28"/>
          <w:szCs w:val="28"/>
        </w:rPr>
        <w:t xml:space="preserve"> -</w:t>
      </w:r>
      <w:r w:rsidRPr="0097749C">
        <w:rPr>
          <w:rFonts w:ascii="Maiandra GD" w:hAnsi="Maiandra GD"/>
          <w:color w:val="000000"/>
        </w:rPr>
        <w:t xml:space="preserve"> The children have now planted seeds in the beds for each year group, and parents can see they have already started growing!  Now comes the hard part - watering and waiting for them to grow</w:t>
      </w:r>
      <w:r w:rsidR="00275D31">
        <w:rPr>
          <w:rFonts w:ascii="Maiandra GD" w:hAnsi="Maiandra GD"/>
          <w:color w:val="000000"/>
        </w:rPr>
        <w:t xml:space="preserve"> and finally harvest!</w:t>
      </w:r>
    </w:p>
    <w:p w:rsidR="002E4564" w:rsidRDefault="00275D31" w:rsidP="002E4564">
      <w:pPr>
        <w:pStyle w:val="NormalWeb"/>
        <w:ind w:left="-993"/>
        <w:jc w:val="both"/>
        <w:rPr>
          <w:rFonts w:ascii="Maiandra GD" w:hAnsi="Maiandra GD"/>
        </w:rPr>
      </w:pPr>
      <w:r>
        <w:rPr>
          <w:rFonts w:ascii="Maiandra GD" w:hAnsi="Maiandra GD"/>
          <w:b/>
          <w:noProof/>
          <w:color w:val="3276C8"/>
          <w:sz w:val="28"/>
          <w:szCs w:val="28"/>
          <w:u w:val="single"/>
        </w:rPr>
        <w:drawing>
          <wp:anchor distT="0" distB="0" distL="114300" distR="114300" simplePos="0" relativeHeight="251658240" behindDoc="1" locked="0" layoutInCell="1" allowOverlap="1">
            <wp:simplePos x="0" y="0"/>
            <wp:positionH relativeFrom="column">
              <wp:posOffset>5343525</wp:posOffset>
            </wp:positionH>
            <wp:positionV relativeFrom="paragraph">
              <wp:posOffset>503555</wp:posOffset>
            </wp:positionV>
            <wp:extent cx="685165" cy="723900"/>
            <wp:effectExtent l="19050" t="0" r="635" b="0"/>
            <wp:wrapTight wrapText="bothSides">
              <wp:wrapPolygon edited="0">
                <wp:start x="-601" y="0"/>
                <wp:lineTo x="-601" y="21032"/>
                <wp:lineTo x="21620" y="21032"/>
                <wp:lineTo x="21620" y="0"/>
                <wp:lineTo x="-601" y="0"/>
              </wp:wrapPolygon>
            </wp:wrapTight>
            <wp:docPr id="1" name="Picture 10" descr="bik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1.png"/>
                    <pic:cNvPicPr/>
                  </pic:nvPicPr>
                  <pic:blipFill>
                    <a:blip r:embed="rId8" cstate="print"/>
                    <a:stretch>
                      <a:fillRect/>
                    </a:stretch>
                  </pic:blipFill>
                  <pic:spPr>
                    <a:xfrm>
                      <a:off x="0" y="0"/>
                      <a:ext cx="685165" cy="723900"/>
                    </a:xfrm>
                    <a:prstGeom prst="rect">
                      <a:avLst/>
                    </a:prstGeom>
                  </pic:spPr>
                </pic:pic>
              </a:graphicData>
            </a:graphic>
          </wp:anchor>
        </w:drawing>
      </w:r>
      <w:r w:rsidR="000B0612" w:rsidRPr="0097749C">
        <w:rPr>
          <w:rFonts w:ascii="Maiandra GD" w:hAnsi="Maiandra GD"/>
          <w:b/>
          <w:color w:val="3276C8"/>
          <w:sz w:val="28"/>
          <w:szCs w:val="28"/>
          <w:u w:val="single"/>
        </w:rPr>
        <w:t>Tower of London-</w:t>
      </w:r>
      <w:r w:rsidR="000B0612" w:rsidRPr="000B0612">
        <w:rPr>
          <w:rFonts w:ascii="Maiandra GD" w:hAnsi="Maiandra GD"/>
        </w:rPr>
        <w:t xml:space="preserve"> </w:t>
      </w:r>
      <w:r w:rsidR="000B0612">
        <w:rPr>
          <w:rFonts w:ascii="Maiandra GD" w:hAnsi="Maiandra GD"/>
        </w:rPr>
        <w:t>Year 1 and 2 classes will be visiting</w:t>
      </w:r>
      <w:r w:rsidR="0097749C">
        <w:rPr>
          <w:rFonts w:ascii="Maiandra GD" w:hAnsi="Maiandra GD"/>
        </w:rPr>
        <w:t xml:space="preserve"> the famous London landmark </w:t>
      </w:r>
      <w:r w:rsidR="000B0612">
        <w:rPr>
          <w:rFonts w:ascii="Maiandra GD" w:hAnsi="Maiandra GD"/>
        </w:rPr>
        <w:t xml:space="preserve">Tower of London </w:t>
      </w:r>
      <w:r w:rsidR="0097749C">
        <w:rPr>
          <w:rFonts w:ascii="Maiandra GD" w:hAnsi="Maiandra GD"/>
        </w:rPr>
        <w:t>on 18</w:t>
      </w:r>
      <w:r w:rsidR="0097749C" w:rsidRPr="0097749C">
        <w:rPr>
          <w:rFonts w:ascii="Maiandra GD" w:hAnsi="Maiandra GD"/>
          <w:vertAlign w:val="superscript"/>
        </w:rPr>
        <w:t>th</w:t>
      </w:r>
      <w:r w:rsidR="0097749C">
        <w:rPr>
          <w:rFonts w:ascii="Maiandra GD" w:hAnsi="Maiandra GD"/>
        </w:rPr>
        <w:t xml:space="preserve"> &amp; 19</w:t>
      </w:r>
      <w:r w:rsidR="0097749C" w:rsidRPr="0097749C">
        <w:rPr>
          <w:rFonts w:ascii="Maiandra GD" w:hAnsi="Maiandra GD"/>
          <w:vertAlign w:val="superscript"/>
        </w:rPr>
        <w:t>th</w:t>
      </w:r>
      <w:r w:rsidR="0097749C">
        <w:rPr>
          <w:rFonts w:ascii="Maiandra GD" w:hAnsi="Maiandra GD"/>
        </w:rPr>
        <w:t xml:space="preserve"> October to participate in a workshop on Towers, Turrets &amp; Tunnels linked to their history topic.</w:t>
      </w:r>
    </w:p>
    <w:p w:rsidR="002E4564" w:rsidRDefault="002E4564" w:rsidP="0097749C">
      <w:pPr>
        <w:spacing w:after="0" w:line="240" w:lineRule="auto"/>
        <w:ind w:left="-993"/>
        <w:rPr>
          <w:rFonts w:ascii="Maiandra GD" w:hAnsi="Maiandra GD"/>
          <w:sz w:val="24"/>
          <w:szCs w:val="24"/>
        </w:rPr>
      </w:pPr>
      <w:r w:rsidRPr="0097749C">
        <w:rPr>
          <w:rFonts w:ascii="Maiandra GD" w:hAnsi="Maiandra GD"/>
          <w:b/>
          <w:color w:val="E36C0A" w:themeColor="accent6" w:themeShade="BF"/>
          <w:sz w:val="28"/>
          <w:szCs w:val="28"/>
          <w:u w:val="single"/>
        </w:rPr>
        <w:t>Bikeability</w:t>
      </w:r>
      <w:r w:rsidRPr="0097749C">
        <w:rPr>
          <w:rFonts w:ascii="Maiandra GD" w:hAnsi="Maiandra GD"/>
          <w:b/>
          <w:color w:val="E36C0A" w:themeColor="accent6" w:themeShade="BF"/>
          <w:sz w:val="28"/>
          <w:szCs w:val="28"/>
        </w:rPr>
        <w:t xml:space="preserve"> </w:t>
      </w:r>
      <w:r w:rsidR="0097749C">
        <w:rPr>
          <w:rFonts w:ascii="Maiandra GD" w:hAnsi="Maiandra GD"/>
          <w:sz w:val="24"/>
          <w:szCs w:val="24"/>
        </w:rPr>
        <w:t>Year 3 - 5th &amp; 6th March</w:t>
      </w:r>
      <w:r w:rsidR="00275D31">
        <w:rPr>
          <w:rFonts w:ascii="Maiandra GD" w:hAnsi="Maiandra GD"/>
          <w:sz w:val="24"/>
          <w:szCs w:val="24"/>
        </w:rPr>
        <w:t xml:space="preserve"> 2018</w:t>
      </w:r>
      <w:r w:rsidR="0097749C">
        <w:rPr>
          <w:rFonts w:ascii="Maiandra GD" w:hAnsi="Maiandra GD"/>
          <w:sz w:val="24"/>
          <w:szCs w:val="24"/>
        </w:rPr>
        <w:t xml:space="preserve"> and Year 4 - 7th &amp; 8th March </w:t>
      </w:r>
      <w:r w:rsidR="00275D31">
        <w:rPr>
          <w:rFonts w:ascii="Maiandra GD" w:hAnsi="Maiandra GD"/>
          <w:sz w:val="24"/>
          <w:szCs w:val="24"/>
        </w:rPr>
        <w:t xml:space="preserve">2018 </w:t>
      </w:r>
      <w:r w:rsidRPr="002E4564">
        <w:rPr>
          <w:rFonts w:ascii="Maiandra GD" w:hAnsi="Maiandra GD"/>
          <w:sz w:val="24"/>
          <w:szCs w:val="24"/>
        </w:rPr>
        <w:t xml:space="preserve">will be taking part in Bikeability training, this is organised by Southwark and we have specialist trainers coming to the school to teach our children the basic skills of bike maintenance and safety. </w:t>
      </w:r>
    </w:p>
    <w:p w:rsidR="002E4564" w:rsidRDefault="002E4564" w:rsidP="005D62E0">
      <w:pPr>
        <w:spacing w:after="0" w:line="240" w:lineRule="auto"/>
        <w:ind w:left="-993"/>
        <w:rPr>
          <w:rFonts w:ascii="Maiandra GD" w:hAnsi="Maiandra GD"/>
          <w:sz w:val="24"/>
          <w:szCs w:val="24"/>
        </w:rPr>
      </w:pPr>
      <w:r w:rsidRPr="002E4564">
        <w:rPr>
          <w:rFonts w:ascii="Maiandra GD" w:hAnsi="Maiandra GD"/>
          <w:b/>
          <w:color w:val="1D1B11" w:themeColor="background2" w:themeShade="1A"/>
          <w:sz w:val="28"/>
          <w:szCs w:val="28"/>
          <w:u w:val="single"/>
        </w:rPr>
        <w:t>Road Safety Show</w:t>
      </w:r>
      <w:r>
        <w:rPr>
          <w:rFonts w:ascii="Maiandra GD" w:hAnsi="Maiandra GD"/>
          <w:b/>
          <w:color w:val="31849B" w:themeColor="accent5" w:themeShade="BF"/>
          <w:sz w:val="28"/>
          <w:szCs w:val="28"/>
        </w:rPr>
        <w:t xml:space="preserve"> </w:t>
      </w:r>
      <w:r w:rsidRPr="00275D31">
        <w:rPr>
          <w:rFonts w:ascii="Maiandra GD" w:hAnsi="Maiandra GD"/>
          <w:sz w:val="28"/>
          <w:szCs w:val="28"/>
        </w:rPr>
        <w:t>–</w:t>
      </w:r>
      <w:r>
        <w:rPr>
          <w:rFonts w:ascii="Maiandra GD" w:hAnsi="Maiandra GD"/>
          <w:color w:val="31849B" w:themeColor="accent5" w:themeShade="BF"/>
          <w:sz w:val="28"/>
          <w:szCs w:val="28"/>
        </w:rPr>
        <w:t xml:space="preserve"> </w:t>
      </w:r>
      <w:r w:rsidRPr="002E4564">
        <w:rPr>
          <w:rFonts w:ascii="Maiandra GD" w:hAnsi="Maiandra GD"/>
          <w:sz w:val="24"/>
          <w:szCs w:val="24"/>
        </w:rPr>
        <w:t xml:space="preserve">Pupils in Year 1 and 2 will have a visit from </w:t>
      </w:r>
      <w:proofErr w:type="spellStart"/>
      <w:r w:rsidRPr="002E4564">
        <w:rPr>
          <w:rFonts w:ascii="Maiandra GD" w:hAnsi="Maiandra GD"/>
          <w:sz w:val="24"/>
          <w:szCs w:val="24"/>
        </w:rPr>
        <w:t>Peli</w:t>
      </w:r>
      <w:proofErr w:type="spellEnd"/>
      <w:r w:rsidRPr="002E4564">
        <w:rPr>
          <w:rFonts w:ascii="Maiandra GD" w:hAnsi="Maiandra GD"/>
          <w:sz w:val="24"/>
          <w:szCs w:val="24"/>
        </w:rPr>
        <w:t xml:space="preserve"> &amp; </w:t>
      </w:r>
      <w:proofErr w:type="spellStart"/>
      <w:r w:rsidRPr="002E4564">
        <w:rPr>
          <w:rFonts w:ascii="Maiandra GD" w:hAnsi="Maiandra GD"/>
          <w:sz w:val="24"/>
          <w:szCs w:val="24"/>
        </w:rPr>
        <w:t>Zebe</w:t>
      </w:r>
      <w:proofErr w:type="spellEnd"/>
      <w:r w:rsidRPr="002E4564">
        <w:rPr>
          <w:rFonts w:ascii="Maiandra GD" w:hAnsi="Maiandra GD"/>
          <w:sz w:val="24"/>
          <w:szCs w:val="24"/>
        </w:rPr>
        <w:t xml:space="preserve">, a theatre production </w:t>
      </w:r>
      <w:r w:rsidR="0097749C">
        <w:rPr>
          <w:rFonts w:ascii="Maiandra GD" w:hAnsi="Maiandra GD"/>
          <w:sz w:val="24"/>
          <w:szCs w:val="24"/>
        </w:rPr>
        <w:t xml:space="preserve">company </w:t>
      </w:r>
      <w:r w:rsidRPr="002E4564">
        <w:rPr>
          <w:rFonts w:ascii="Maiandra GD" w:hAnsi="Maiandra GD"/>
          <w:sz w:val="24"/>
          <w:szCs w:val="24"/>
        </w:rPr>
        <w:t>to highlight the importance of road safety on 12</w:t>
      </w:r>
      <w:r w:rsidRPr="002E4564">
        <w:rPr>
          <w:rFonts w:ascii="Maiandra GD" w:hAnsi="Maiandra GD"/>
          <w:sz w:val="24"/>
          <w:szCs w:val="24"/>
          <w:vertAlign w:val="superscript"/>
        </w:rPr>
        <w:t>th</w:t>
      </w:r>
      <w:r w:rsidRPr="002E4564">
        <w:rPr>
          <w:rFonts w:ascii="Maiandra GD" w:hAnsi="Maiandra GD"/>
          <w:sz w:val="24"/>
          <w:szCs w:val="24"/>
        </w:rPr>
        <w:t xml:space="preserve"> October. </w:t>
      </w:r>
      <w:proofErr w:type="spellStart"/>
      <w:r w:rsidRPr="002E4564">
        <w:rPr>
          <w:rFonts w:ascii="Maiandra GD" w:hAnsi="Maiandra GD"/>
          <w:sz w:val="24"/>
          <w:szCs w:val="24"/>
        </w:rPr>
        <w:t>Peli</w:t>
      </w:r>
      <w:proofErr w:type="spellEnd"/>
      <w:r w:rsidRPr="002E4564">
        <w:rPr>
          <w:rFonts w:ascii="Maiandra GD" w:hAnsi="Maiandra GD"/>
          <w:sz w:val="24"/>
          <w:szCs w:val="24"/>
        </w:rPr>
        <w:t xml:space="preserve"> &amp; </w:t>
      </w:r>
      <w:proofErr w:type="spellStart"/>
      <w:r w:rsidRPr="002E4564">
        <w:rPr>
          <w:rFonts w:ascii="Maiandra GD" w:hAnsi="Maiandra GD"/>
          <w:sz w:val="24"/>
          <w:szCs w:val="24"/>
        </w:rPr>
        <w:t>Zebe</w:t>
      </w:r>
      <w:proofErr w:type="spellEnd"/>
      <w:r w:rsidRPr="002E4564">
        <w:rPr>
          <w:rFonts w:ascii="Maiandra GD" w:hAnsi="Maiandra GD"/>
          <w:sz w:val="24"/>
          <w:szCs w:val="24"/>
        </w:rPr>
        <w:t xml:space="preserve"> have visited our school many times over the </w:t>
      </w:r>
      <w:r w:rsidR="0097749C" w:rsidRPr="002E4564">
        <w:rPr>
          <w:rFonts w:ascii="Maiandra GD" w:hAnsi="Maiandra GD"/>
          <w:sz w:val="24"/>
          <w:szCs w:val="24"/>
        </w:rPr>
        <w:t>years, this theatre production has always been informative,</w:t>
      </w:r>
      <w:r w:rsidRPr="002E4564">
        <w:rPr>
          <w:rFonts w:ascii="Maiandra GD" w:hAnsi="Maiandra GD"/>
          <w:sz w:val="24"/>
          <w:szCs w:val="24"/>
        </w:rPr>
        <w:t xml:space="preserve"> and pupils enjoy while learning.</w:t>
      </w:r>
    </w:p>
    <w:p w:rsidR="0097749C" w:rsidRDefault="0097749C" w:rsidP="002E4564">
      <w:pPr>
        <w:ind w:left="-993"/>
        <w:rPr>
          <w:rFonts w:ascii="Maiandra GD" w:hAnsi="Maiandra GD"/>
          <w:color w:val="1D1B11" w:themeColor="background2" w:themeShade="1A"/>
          <w:sz w:val="24"/>
          <w:szCs w:val="24"/>
        </w:rPr>
      </w:pPr>
      <w:r w:rsidRPr="00584BCD">
        <w:rPr>
          <w:rFonts w:ascii="Maiandra GD" w:hAnsi="Maiandra GD"/>
          <w:b/>
          <w:color w:val="00B050"/>
          <w:sz w:val="28"/>
          <w:szCs w:val="28"/>
          <w:u w:val="single"/>
        </w:rPr>
        <w:t>Chance to Dance</w:t>
      </w:r>
      <w:r w:rsidRPr="00584BCD">
        <w:rPr>
          <w:rFonts w:ascii="Maiandra GD" w:hAnsi="Maiandra GD"/>
          <w:b/>
          <w:color w:val="00B050"/>
          <w:sz w:val="28"/>
          <w:szCs w:val="28"/>
        </w:rPr>
        <w:t xml:space="preserve"> –</w:t>
      </w:r>
      <w:r w:rsidR="005D62E0">
        <w:rPr>
          <w:rFonts w:ascii="Maiandra GD" w:hAnsi="Maiandra GD"/>
          <w:color w:val="1D1B11" w:themeColor="background2" w:themeShade="1A"/>
          <w:sz w:val="28"/>
          <w:szCs w:val="28"/>
        </w:rPr>
        <w:t xml:space="preserve"> </w:t>
      </w:r>
      <w:r w:rsidR="005D62E0" w:rsidRPr="005D62E0">
        <w:rPr>
          <w:rFonts w:ascii="Maiandra GD" w:hAnsi="Maiandra GD"/>
          <w:color w:val="1D1B11" w:themeColor="background2" w:themeShade="1A"/>
          <w:sz w:val="24"/>
          <w:szCs w:val="24"/>
        </w:rPr>
        <w:t>B</w:t>
      </w:r>
      <w:r w:rsidRPr="005D62E0">
        <w:rPr>
          <w:rFonts w:ascii="Maiandra GD" w:hAnsi="Maiandra GD"/>
          <w:color w:val="1D1B11" w:themeColor="background2" w:themeShade="1A"/>
          <w:sz w:val="24"/>
          <w:szCs w:val="24"/>
        </w:rPr>
        <w:t xml:space="preserve">oth year 3 classes visited the Theatre Peckham in </w:t>
      </w:r>
      <w:proofErr w:type="spellStart"/>
      <w:r w:rsidRPr="005D62E0">
        <w:rPr>
          <w:rFonts w:ascii="Maiandra GD" w:hAnsi="Maiandra GD"/>
          <w:color w:val="1D1B11" w:themeColor="background2" w:themeShade="1A"/>
          <w:sz w:val="24"/>
          <w:szCs w:val="24"/>
        </w:rPr>
        <w:t>Havil</w:t>
      </w:r>
      <w:proofErr w:type="spellEnd"/>
      <w:r w:rsidRPr="005D62E0">
        <w:rPr>
          <w:rFonts w:ascii="Maiandra GD" w:hAnsi="Maiandra GD"/>
          <w:color w:val="1D1B11" w:themeColor="background2" w:themeShade="1A"/>
          <w:sz w:val="24"/>
          <w:szCs w:val="24"/>
        </w:rPr>
        <w:t xml:space="preserve"> Street to engage in a demo for ‘Chance to Dance</w:t>
      </w:r>
      <w:r w:rsidR="005D62E0" w:rsidRPr="005D62E0">
        <w:rPr>
          <w:rFonts w:ascii="Maiandra GD" w:hAnsi="Maiandra GD"/>
          <w:color w:val="1D1B11" w:themeColor="background2" w:themeShade="1A"/>
          <w:sz w:val="24"/>
          <w:szCs w:val="24"/>
        </w:rPr>
        <w:t xml:space="preserve">’. An introduction to ballet, telling the story of the history of ballet and the Royal Ballet Company. Chance to Dance has worked with previous year </w:t>
      </w:r>
      <w:proofErr w:type="gramStart"/>
      <w:r w:rsidR="005D62E0" w:rsidRPr="005D62E0">
        <w:rPr>
          <w:rFonts w:ascii="Maiandra GD" w:hAnsi="Maiandra GD"/>
          <w:color w:val="1D1B11" w:themeColor="background2" w:themeShade="1A"/>
          <w:sz w:val="24"/>
          <w:szCs w:val="24"/>
        </w:rPr>
        <w:t>3</w:t>
      </w:r>
      <w:proofErr w:type="gramEnd"/>
      <w:r w:rsidR="005D62E0" w:rsidRPr="005D62E0">
        <w:rPr>
          <w:rFonts w:ascii="Maiandra GD" w:hAnsi="Maiandra GD"/>
          <w:color w:val="1D1B11" w:themeColor="background2" w:themeShade="1A"/>
          <w:sz w:val="24"/>
          <w:szCs w:val="24"/>
        </w:rPr>
        <w:t xml:space="preserve"> classes and last year</w:t>
      </w:r>
      <w:r w:rsidR="005D62E0">
        <w:rPr>
          <w:rFonts w:ascii="Maiandra GD" w:hAnsi="Maiandra GD"/>
          <w:color w:val="1D1B11" w:themeColor="background2" w:themeShade="1A"/>
          <w:sz w:val="24"/>
          <w:szCs w:val="24"/>
        </w:rPr>
        <w:t xml:space="preserve"> some pupil</w:t>
      </w:r>
      <w:r w:rsidR="00275D31">
        <w:rPr>
          <w:rFonts w:ascii="Maiandra GD" w:hAnsi="Maiandra GD"/>
          <w:color w:val="1D1B11" w:themeColor="background2" w:themeShade="1A"/>
          <w:sz w:val="24"/>
          <w:szCs w:val="24"/>
        </w:rPr>
        <w:t xml:space="preserve">s were selected to work close </w:t>
      </w:r>
      <w:r w:rsidR="005D62E0">
        <w:rPr>
          <w:rFonts w:ascii="Maiandra GD" w:hAnsi="Maiandra GD"/>
          <w:color w:val="1D1B11" w:themeColor="background2" w:themeShade="1A"/>
          <w:sz w:val="24"/>
          <w:szCs w:val="24"/>
        </w:rPr>
        <w:t>with the Royal Ballet Company</w:t>
      </w:r>
      <w:r w:rsidR="00275D31">
        <w:rPr>
          <w:rFonts w:ascii="Maiandra GD" w:hAnsi="Maiandra GD"/>
          <w:color w:val="1D1B11" w:themeColor="background2" w:themeShade="1A"/>
          <w:sz w:val="24"/>
          <w:szCs w:val="24"/>
        </w:rPr>
        <w:t xml:space="preserve"> on a full scholarship</w:t>
      </w:r>
      <w:r w:rsidR="005D62E0">
        <w:rPr>
          <w:rFonts w:ascii="Maiandra GD" w:hAnsi="Maiandra GD"/>
          <w:color w:val="1D1B11" w:themeColor="background2" w:themeShade="1A"/>
          <w:sz w:val="24"/>
          <w:szCs w:val="24"/>
        </w:rPr>
        <w:t>.</w:t>
      </w:r>
      <w:r w:rsidR="005D62E0" w:rsidRPr="005D62E0">
        <w:rPr>
          <w:rFonts w:ascii="Maiandra GD" w:hAnsi="Maiandra GD"/>
          <w:color w:val="1D1B11" w:themeColor="background2" w:themeShade="1A"/>
          <w:sz w:val="24"/>
          <w:szCs w:val="24"/>
        </w:rPr>
        <w:t xml:space="preserve"> </w:t>
      </w:r>
    </w:p>
    <w:p w:rsidR="005D62E0" w:rsidRDefault="005D62E0" w:rsidP="00584BCD">
      <w:pPr>
        <w:ind w:left="-993"/>
        <w:jc w:val="center"/>
        <w:rPr>
          <w:rFonts w:ascii="Maiandra GD" w:hAnsi="Maiandra GD"/>
          <w:sz w:val="24"/>
          <w:szCs w:val="24"/>
        </w:rPr>
      </w:pPr>
      <w:r>
        <w:rPr>
          <w:rFonts w:ascii="Maiandra GD" w:hAnsi="Maiandra GD"/>
          <w:sz w:val="24"/>
          <w:szCs w:val="24"/>
        </w:rPr>
        <w:t xml:space="preserve">Please support your child’s learning at home with listening to them read each evening and logging on to their </w:t>
      </w:r>
      <w:proofErr w:type="spellStart"/>
      <w:r w:rsidR="00584BCD">
        <w:rPr>
          <w:rFonts w:ascii="Maiandra GD" w:hAnsi="Maiandra GD"/>
          <w:sz w:val="24"/>
          <w:szCs w:val="24"/>
        </w:rPr>
        <w:t>MyMaths</w:t>
      </w:r>
      <w:proofErr w:type="spellEnd"/>
      <w:r w:rsidR="00584BCD">
        <w:rPr>
          <w:rFonts w:ascii="Maiandra GD" w:hAnsi="Maiandra GD"/>
          <w:sz w:val="24"/>
          <w:szCs w:val="24"/>
        </w:rPr>
        <w:t>.</w:t>
      </w:r>
    </w:p>
    <w:p w:rsidR="00584BCD" w:rsidRDefault="00584BCD" w:rsidP="00584BCD">
      <w:pPr>
        <w:ind w:left="-993"/>
        <w:jc w:val="center"/>
        <w:rPr>
          <w:rFonts w:ascii="Maiandra GD" w:hAnsi="Maiandra GD"/>
          <w:sz w:val="24"/>
          <w:szCs w:val="24"/>
        </w:rPr>
      </w:pPr>
      <w:r>
        <w:rPr>
          <w:rFonts w:ascii="Maiandra GD" w:hAnsi="Maiandra GD"/>
          <w:sz w:val="24"/>
          <w:szCs w:val="24"/>
        </w:rPr>
        <w:t>Wishing you all a safe weekend</w:t>
      </w:r>
    </w:p>
    <w:p w:rsidR="000B0612" w:rsidRDefault="00584BCD" w:rsidP="00584BCD">
      <w:pPr>
        <w:ind w:left="-993"/>
        <w:jc w:val="center"/>
        <w:rPr>
          <w:rFonts w:ascii="Calibri" w:hAnsi="Calibri"/>
          <w:color w:val="000000"/>
        </w:rPr>
      </w:pPr>
      <w:r>
        <w:rPr>
          <w:rFonts w:ascii="Maiandra GD" w:hAnsi="Maiandra GD"/>
          <w:sz w:val="24"/>
          <w:szCs w:val="24"/>
        </w:rPr>
        <w:t>God Bless</w:t>
      </w:r>
      <w:r w:rsidR="00275D31">
        <w:rPr>
          <w:rFonts w:ascii="Maiandra GD" w:hAnsi="Maiandra GD"/>
          <w:sz w:val="24"/>
          <w:szCs w:val="24"/>
        </w:rPr>
        <w:t>,</w:t>
      </w:r>
      <w:r>
        <w:rPr>
          <w:rFonts w:ascii="Maiandra GD" w:hAnsi="Maiandra GD"/>
          <w:sz w:val="24"/>
          <w:szCs w:val="24"/>
        </w:rPr>
        <w:t xml:space="preserve"> Mrs Appah</w:t>
      </w:r>
    </w:p>
    <w:sectPr w:rsidR="000B0612" w:rsidSect="00584BCD">
      <w:pgSz w:w="11906" w:h="16838"/>
      <w:pgMar w:top="284"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44100"/>
    <w:multiLevelType w:val="multilevel"/>
    <w:tmpl w:val="BB789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B1"/>
    <w:rsid w:val="00003054"/>
    <w:rsid w:val="000050D7"/>
    <w:rsid w:val="00021C0E"/>
    <w:rsid w:val="00080995"/>
    <w:rsid w:val="000849AC"/>
    <w:rsid w:val="000A684F"/>
    <w:rsid w:val="000B0612"/>
    <w:rsid w:val="000C2F6E"/>
    <w:rsid w:val="000C46B1"/>
    <w:rsid w:val="000F2792"/>
    <w:rsid w:val="000F6E1E"/>
    <w:rsid w:val="0010443F"/>
    <w:rsid w:val="00112D5C"/>
    <w:rsid w:val="00152C44"/>
    <w:rsid w:val="00190B2D"/>
    <w:rsid w:val="001A1A77"/>
    <w:rsid w:val="001F0587"/>
    <w:rsid w:val="0023508F"/>
    <w:rsid w:val="002472D8"/>
    <w:rsid w:val="002640DD"/>
    <w:rsid w:val="00275D31"/>
    <w:rsid w:val="002838CC"/>
    <w:rsid w:val="0029079E"/>
    <w:rsid w:val="002B6302"/>
    <w:rsid w:val="002E4564"/>
    <w:rsid w:val="003038E1"/>
    <w:rsid w:val="003E0DD6"/>
    <w:rsid w:val="003E59D9"/>
    <w:rsid w:val="004563CA"/>
    <w:rsid w:val="00482078"/>
    <w:rsid w:val="004A3E5A"/>
    <w:rsid w:val="004E7BDB"/>
    <w:rsid w:val="005104A9"/>
    <w:rsid w:val="005157C3"/>
    <w:rsid w:val="00525CCE"/>
    <w:rsid w:val="0054168B"/>
    <w:rsid w:val="00543283"/>
    <w:rsid w:val="00584BCD"/>
    <w:rsid w:val="005B0654"/>
    <w:rsid w:val="005B60E8"/>
    <w:rsid w:val="005C374C"/>
    <w:rsid w:val="005D62E0"/>
    <w:rsid w:val="005E110A"/>
    <w:rsid w:val="00604D2E"/>
    <w:rsid w:val="00670214"/>
    <w:rsid w:val="00674AF5"/>
    <w:rsid w:val="0076476D"/>
    <w:rsid w:val="0079723B"/>
    <w:rsid w:val="007A226C"/>
    <w:rsid w:val="007B2C82"/>
    <w:rsid w:val="007C0457"/>
    <w:rsid w:val="00837C94"/>
    <w:rsid w:val="00840F65"/>
    <w:rsid w:val="0085078D"/>
    <w:rsid w:val="00860225"/>
    <w:rsid w:val="00883279"/>
    <w:rsid w:val="008B5260"/>
    <w:rsid w:val="008D2333"/>
    <w:rsid w:val="008D5D78"/>
    <w:rsid w:val="00900D52"/>
    <w:rsid w:val="009013D6"/>
    <w:rsid w:val="00911229"/>
    <w:rsid w:val="0097749C"/>
    <w:rsid w:val="009B4B4C"/>
    <w:rsid w:val="009C0462"/>
    <w:rsid w:val="00A151F1"/>
    <w:rsid w:val="00A16DF2"/>
    <w:rsid w:val="00A33A0C"/>
    <w:rsid w:val="00A8213C"/>
    <w:rsid w:val="00A83200"/>
    <w:rsid w:val="00AD1650"/>
    <w:rsid w:val="00AD178F"/>
    <w:rsid w:val="00B1774B"/>
    <w:rsid w:val="00B766A5"/>
    <w:rsid w:val="00B930B9"/>
    <w:rsid w:val="00C27085"/>
    <w:rsid w:val="00CA1E98"/>
    <w:rsid w:val="00CB1BC5"/>
    <w:rsid w:val="00CD48C0"/>
    <w:rsid w:val="00D373A2"/>
    <w:rsid w:val="00D63FB4"/>
    <w:rsid w:val="00DD29DB"/>
    <w:rsid w:val="00E41CED"/>
    <w:rsid w:val="00E740DB"/>
    <w:rsid w:val="00E83385"/>
    <w:rsid w:val="00E87E1B"/>
    <w:rsid w:val="00E91AEB"/>
    <w:rsid w:val="00F155EE"/>
    <w:rsid w:val="00F20048"/>
    <w:rsid w:val="00F332EF"/>
    <w:rsid w:val="00F94BD1"/>
    <w:rsid w:val="00FB618B"/>
    <w:rsid w:val="00FC2A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red" strokecolor="none [194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table" w:styleId="TableGrid">
    <w:name w:val="Table Grid"/>
    <w:basedOn w:val="TableNormal"/>
    <w:uiPriority w:val="59"/>
    <w:rsid w:val="00F33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2640D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A1A77"/>
    <w:rPr>
      <w:b w:val="0"/>
      <w:bCs w:val="0"/>
      <w:strike w:val="0"/>
      <w:dstrike w:val="0"/>
      <w:color w:val="006A87"/>
      <w:u w:val="none"/>
      <w:effect w:val="none"/>
    </w:rPr>
  </w:style>
  <w:style w:type="table" w:styleId="LightShading-Accent5">
    <w:name w:val="Light Shading Accent 5"/>
    <w:basedOn w:val="TableNormal"/>
    <w:uiPriority w:val="60"/>
    <w:rsid w:val="007972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7972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7972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7972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021C0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021C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021C0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Body">
    <w:name w:val="Body"/>
    <w:rsid w:val="002E456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508177873">
      <w:bodyDiv w:val="1"/>
      <w:marLeft w:val="0"/>
      <w:marRight w:val="0"/>
      <w:marTop w:val="0"/>
      <w:marBottom w:val="0"/>
      <w:divBdr>
        <w:top w:val="none" w:sz="0" w:space="0" w:color="auto"/>
        <w:left w:val="none" w:sz="0" w:space="0" w:color="auto"/>
        <w:bottom w:val="none" w:sz="0" w:space="0" w:color="auto"/>
        <w:right w:val="none" w:sz="0" w:space="0" w:color="auto"/>
      </w:divBdr>
    </w:div>
    <w:div w:id="518664120">
      <w:bodyDiv w:val="1"/>
      <w:marLeft w:val="0"/>
      <w:marRight w:val="0"/>
      <w:marTop w:val="0"/>
      <w:marBottom w:val="0"/>
      <w:divBdr>
        <w:top w:val="none" w:sz="0" w:space="0" w:color="auto"/>
        <w:left w:val="none" w:sz="0" w:space="0" w:color="auto"/>
        <w:bottom w:val="none" w:sz="0" w:space="0" w:color="auto"/>
        <w:right w:val="none" w:sz="0" w:space="0" w:color="auto"/>
      </w:divBdr>
    </w:div>
    <w:div w:id="1132669959">
      <w:bodyDiv w:val="1"/>
      <w:marLeft w:val="0"/>
      <w:marRight w:val="0"/>
      <w:marTop w:val="0"/>
      <w:marBottom w:val="0"/>
      <w:divBdr>
        <w:top w:val="none" w:sz="0" w:space="0" w:color="auto"/>
        <w:left w:val="none" w:sz="0" w:space="0" w:color="auto"/>
        <w:bottom w:val="none" w:sz="0" w:space="0" w:color="auto"/>
        <w:right w:val="none" w:sz="0" w:space="0" w:color="auto"/>
      </w:divBdr>
    </w:div>
    <w:div w:id="1443259712">
      <w:bodyDiv w:val="1"/>
      <w:marLeft w:val="0"/>
      <w:marRight w:val="0"/>
      <w:marTop w:val="0"/>
      <w:marBottom w:val="0"/>
      <w:divBdr>
        <w:top w:val="none" w:sz="0" w:space="0" w:color="auto"/>
        <w:left w:val="none" w:sz="0" w:space="0" w:color="auto"/>
        <w:bottom w:val="none" w:sz="0" w:space="0" w:color="auto"/>
        <w:right w:val="none" w:sz="0" w:space="0" w:color="auto"/>
      </w:divBdr>
    </w:div>
    <w:div w:id="1575359959">
      <w:bodyDiv w:val="1"/>
      <w:marLeft w:val="0"/>
      <w:marRight w:val="0"/>
      <w:marTop w:val="0"/>
      <w:marBottom w:val="0"/>
      <w:divBdr>
        <w:top w:val="none" w:sz="0" w:space="0" w:color="auto"/>
        <w:left w:val="none" w:sz="0" w:space="0" w:color="auto"/>
        <w:bottom w:val="none" w:sz="0" w:space="0" w:color="auto"/>
        <w:right w:val="none" w:sz="0" w:space="0" w:color="auto"/>
      </w:divBdr>
    </w:div>
    <w:div w:id="1908804503">
      <w:bodyDiv w:val="1"/>
      <w:marLeft w:val="0"/>
      <w:marRight w:val="0"/>
      <w:marTop w:val="0"/>
      <w:marBottom w:val="0"/>
      <w:divBdr>
        <w:top w:val="none" w:sz="0" w:space="0" w:color="auto"/>
        <w:left w:val="none" w:sz="0" w:space="0" w:color="auto"/>
        <w:bottom w:val="none" w:sz="0" w:space="0" w:color="auto"/>
        <w:right w:val="none" w:sz="0" w:space="0" w:color="auto"/>
      </w:divBdr>
    </w:div>
    <w:div w:id="205928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how-to-pray-the-rosary-everyday.com/military-victories-through-the-rosa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2</cp:revision>
  <cp:lastPrinted>2017-10-06T14:00:00Z</cp:lastPrinted>
  <dcterms:created xsi:type="dcterms:W3CDTF">2017-10-06T14:00:00Z</dcterms:created>
  <dcterms:modified xsi:type="dcterms:W3CDTF">2017-10-06T14:00:00Z</dcterms:modified>
</cp:coreProperties>
</file>