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F7" w:rsidRDefault="00902052" w:rsidP="00307504">
      <w:pPr>
        <w:jc w:val="center"/>
        <w:rPr>
          <w:rFonts w:ascii="Lucida Handwriting" w:hAnsi="Lucida Handwriting"/>
          <w:i/>
          <w:sz w:val="44"/>
          <w:szCs w:val="44"/>
        </w:rPr>
      </w:pPr>
      <w:r>
        <w:rPr>
          <w:rFonts w:ascii="Lucida Handwriting" w:hAnsi="Lucida Handwriting"/>
          <w:i/>
          <w:noProof/>
          <w:sz w:val="44"/>
          <w:szCs w:val="44"/>
        </w:rPr>
        <w:drawing>
          <wp:anchor distT="0" distB="0" distL="114300" distR="114300" simplePos="0" relativeHeight="251668480" behindDoc="1" locked="0" layoutInCell="1" allowOverlap="1">
            <wp:simplePos x="0" y="0"/>
            <wp:positionH relativeFrom="column">
              <wp:posOffset>5705475</wp:posOffset>
            </wp:positionH>
            <wp:positionV relativeFrom="paragraph">
              <wp:posOffset>200025</wp:posOffset>
            </wp:positionV>
            <wp:extent cx="944880" cy="1114425"/>
            <wp:effectExtent l="19050" t="0" r="7620" b="0"/>
            <wp:wrapTight wrapText="bothSides">
              <wp:wrapPolygon edited="0">
                <wp:start x="-435" y="0"/>
                <wp:lineTo x="-435" y="21415"/>
                <wp:lineTo x="21774" y="21415"/>
                <wp:lineTo x="21774" y="0"/>
                <wp:lineTo x="-435" y="0"/>
              </wp:wrapPolygon>
            </wp:wrapTight>
            <wp:docPr id="7" name="Picture 6" descr="god 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 hands.png"/>
                    <pic:cNvPicPr/>
                  </pic:nvPicPr>
                  <pic:blipFill>
                    <a:blip r:embed="rId5"/>
                    <a:stretch>
                      <a:fillRect/>
                    </a:stretch>
                  </pic:blipFill>
                  <pic:spPr>
                    <a:xfrm>
                      <a:off x="0" y="0"/>
                      <a:ext cx="944880" cy="1114425"/>
                    </a:xfrm>
                    <a:prstGeom prst="rect">
                      <a:avLst/>
                    </a:prstGeom>
                  </pic:spPr>
                </pic:pic>
              </a:graphicData>
            </a:graphic>
          </wp:anchor>
        </w:drawing>
      </w:r>
      <w:r w:rsidR="00A651E5">
        <w:rPr>
          <w:rFonts w:ascii="Lucida Handwriting" w:hAnsi="Lucida Handwriting"/>
          <w:i/>
          <w:noProof/>
          <w:sz w:val="44"/>
          <w:szCs w:val="44"/>
        </w:rPr>
        <w:drawing>
          <wp:anchor distT="0" distB="0" distL="114300" distR="114300" simplePos="0" relativeHeight="251661312" behindDoc="1" locked="0" layoutInCell="1" allowOverlap="1">
            <wp:simplePos x="0" y="0"/>
            <wp:positionH relativeFrom="column">
              <wp:posOffset>-104775</wp:posOffset>
            </wp:positionH>
            <wp:positionV relativeFrom="paragraph">
              <wp:posOffset>257175</wp:posOffset>
            </wp:positionV>
            <wp:extent cx="647700" cy="457200"/>
            <wp:effectExtent l="19050" t="0" r="0" b="0"/>
            <wp:wrapTight wrapText="bothSides">
              <wp:wrapPolygon edited="0">
                <wp:start x="-635" y="0"/>
                <wp:lineTo x="-635" y="20700"/>
                <wp:lineTo x="21600" y="20700"/>
                <wp:lineTo x="21600" y="0"/>
                <wp:lineTo x="-635"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647700" cy="457200"/>
                    </a:xfrm>
                    <a:prstGeom prst="rect">
                      <a:avLst/>
                    </a:prstGeom>
                    <a:noFill/>
                  </pic:spPr>
                </pic:pic>
              </a:graphicData>
            </a:graphic>
          </wp:anchor>
        </w:drawing>
      </w:r>
    </w:p>
    <w:p w:rsidR="00A651E5" w:rsidRDefault="00A651E5" w:rsidP="00A651E5">
      <w:pPr>
        <w:widowControl w:val="0"/>
        <w:tabs>
          <w:tab w:val="left" w:pos="0"/>
        </w:tabs>
        <w:rPr>
          <w:rFonts w:ascii="Lucida Handwriting" w:hAnsi="Lucida Handwriting"/>
          <w:sz w:val="44"/>
          <w:szCs w:val="44"/>
        </w:rPr>
      </w:pPr>
      <w:r>
        <w:rPr>
          <w:rFonts w:ascii="Lucida Handwriting" w:hAnsi="Lucida Handwriting"/>
          <w:sz w:val="44"/>
          <w:szCs w:val="44"/>
        </w:rPr>
        <w:t xml:space="preserve">           </w:t>
      </w:r>
      <w:r w:rsidRPr="00C60026">
        <w:rPr>
          <w:rFonts w:ascii="Lucida Handwriting" w:hAnsi="Lucida Handwriting"/>
          <w:sz w:val="44"/>
          <w:szCs w:val="44"/>
        </w:rPr>
        <w:t>English Martyrs</w:t>
      </w:r>
      <w:r w:rsidRPr="00A651E5">
        <w:rPr>
          <w:rFonts w:ascii="Lucida Handwriting" w:hAnsi="Lucida Handwriting"/>
          <w:sz w:val="44"/>
          <w:szCs w:val="44"/>
        </w:rPr>
        <w:t xml:space="preserve"> </w:t>
      </w:r>
      <w:r>
        <w:rPr>
          <w:rFonts w:ascii="Lucida Handwriting" w:hAnsi="Lucida Handwriting"/>
          <w:sz w:val="44"/>
          <w:szCs w:val="44"/>
        </w:rPr>
        <w:t xml:space="preserve">‘ </w:t>
      </w:r>
    </w:p>
    <w:p w:rsidR="00A651E5" w:rsidRDefault="00A651E5" w:rsidP="00A651E5">
      <w:pPr>
        <w:widowControl w:val="0"/>
        <w:tabs>
          <w:tab w:val="left" w:pos="0"/>
        </w:tabs>
        <w:jc w:val="center"/>
        <w:rPr>
          <w:b/>
          <w:sz w:val="52"/>
          <w:szCs w:val="52"/>
        </w:rPr>
      </w:pPr>
      <w:r>
        <w:rPr>
          <w:rFonts w:ascii="Lucida Handwriting" w:hAnsi="Lucida Handwriting"/>
          <w:sz w:val="44"/>
          <w:szCs w:val="44"/>
        </w:rPr>
        <w:t xml:space="preserve">    </w:t>
      </w:r>
      <w:r w:rsidRPr="00C60026">
        <w:rPr>
          <w:rFonts w:ascii="Lucida Handwriting" w:hAnsi="Lucida Handwriting"/>
          <w:sz w:val="44"/>
          <w:szCs w:val="44"/>
        </w:rPr>
        <w:t>Catholic Primary</w:t>
      </w:r>
      <w:r>
        <w:rPr>
          <w:rFonts w:ascii="Lucida Handwriting" w:hAnsi="Lucida Handwriting"/>
          <w:sz w:val="44"/>
          <w:szCs w:val="44"/>
        </w:rPr>
        <w:t xml:space="preserve"> </w:t>
      </w:r>
      <w:r w:rsidRPr="00C60026">
        <w:rPr>
          <w:rFonts w:ascii="Lucida Handwriting" w:hAnsi="Lucida Handwriting"/>
          <w:sz w:val="44"/>
          <w:szCs w:val="44"/>
        </w:rPr>
        <w:t>School</w:t>
      </w:r>
      <w:r w:rsidRPr="00E30D1D">
        <w:rPr>
          <w:b/>
          <w:sz w:val="52"/>
          <w:szCs w:val="52"/>
        </w:rPr>
        <w:t xml:space="preserve"> </w:t>
      </w:r>
    </w:p>
    <w:p w:rsidR="00902052" w:rsidRPr="002206FB" w:rsidRDefault="00A651E5" w:rsidP="00902052">
      <w:pPr>
        <w:widowControl w:val="0"/>
        <w:tabs>
          <w:tab w:val="left" w:pos="2160"/>
        </w:tabs>
        <w:rPr>
          <w:b/>
          <w:bCs/>
          <w:sz w:val="56"/>
          <w:szCs w:val="56"/>
        </w:rPr>
      </w:pPr>
      <w:r>
        <w:rPr>
          <w:b/>
          <w:sz w:val="52"/>
          <w:szCs w:val="52"/>
        </w:rPr>
        <w:t xml:space="preserve">                     </w:t>
      </w:r>
      <w:r w:rsidR="006E48C8">
        <w:rPr>
          <w:b/>
          <w:sz w:val="52"/>
          <w:szCs w:val="52"/>
        </w:rPr>
        <w:t xml:space="preserve">  </w:t>
      </w:r>
      <w:r>
        <w:rPr>
          <w:b/>
          <w:sz w:val="52"/>
          <w:szCs w:val="52"/>
        </w:rPr>
        <w:t xml:space="preserve"> </w:t>
      </w:r>
      <w:r w:rsidR="00902052">
        <w:rPr>
          <w:b/>
          <w:bCs/>
          <w:sz w:val="56"/>
          <w:szCs w:val="56"/>
        </w:rPr>
        <w:t>RE Newsletter 1</w:t>
      </w:r>
    </w:p>
    <w:p w:rsidR="00902052" w:rsidRDefault="00902052" w:rsidP="00902052">
      <w:pPr>
        <w:widowControl w:val="0"/>
        <w:tabs>
          <w:tab w:val="left" w:pos="2160"/>
        </w:tabs>
        <w:rPr>
          <w:bCs/>
        </w:rPr>
      </w:pPr>
      <w:r>
        <w:rPr>
          <w:bCs/>
        </w:rPr>
        <w:t>Dear Parent/Carers,</w:t>
      </w:r>
    </w:p>
    <w:p w:rsidR="00902052" w:rsidRDefault="00902052" w:rsidP="00902052">
      <w:pPr>
        <w:tabs>
          <w:tab w:val="left" w:pos="1590"/>
        </w:tabs>
      </w:pPr>
      <w:r>
        <w:t>Welcome back to the new academic year. Below you will find information about what your children will be learning about in their Religious Education this half term.</w:t>
      </w:r>
    </w:p>
    <w:p w:rsidR="00902052" w:rsidRDefault="00902052" w:rsidP="00902052">
      <w:pPr>
        <w:tabs>
          <w:tab w:val="left" w:pos="1590"/>
        </w:tabs>
        <w:ind w:left="-540"/>
      </w:pPr>
    </w:p>
    <w:p w:rsidR="00902052" w:rsidRDefault="00902052" w:rsidP="00902052">
      <w:pPr>
        <w:tabs>
          <w:tab w:val="left" w:pos="1590"/>
        </w:tabs>
      </w:pPr>
      <w:r>
        <w:t>Dates from the Church’s calendar:</w:t>
      </w:r>
    </w:p>
    <w:p w:rsidR="00902052" w:rsidRDefault="00902052" w:rsidP="00902052">
      <w:pPr>
        <w:pBdr>
          <w:top w:val="single" w:sz="4" w:space="1" w:color="auto"/>
          <w:left w:val="single" w:sz="4" w:space="4" w:color="auto"/>
          <w:bottom w:val="single" w:sz="4" w:space="0" w:color="auto"/>
          <w:right w:val="single" w:sz="4" w:space="4" w:color="auto"/>
        </w:pBdr>
      </w:pPr>
      <w:r>
        <w:t>8</w:t>
      </w:r>
      <w:r w:rsidRPr="009E5581">
        <w:rPr>
          <w:vertAlign w:val="superscript"/>
        </w:rPr>
        <w:t>th</w:t>
      </w:r>
      <w:r>
        <w:t xml:space="preserve"> September </w:t>
      </w:r>
      <w:r>
        <w:tab/>
      </w:r>
      <w:r w:rsidRPr="00A908BD">
        <w:t>Our Lady’s Birthday</w:t>
      </w:r>
      <w:r>
        <w:tab/>
      </w:r>
      <w:r>
        <w:tab/>
      </w:r>
      <w:r>
        <w:tab/>
        <w:t>4</w:t>
      </w:r>
      <w:r w:rsidRPr="009E5581">
        <w:rPr>
          <w:vertAlign w:val="superscript"/>
        </w:rPr>
        <w:t>th</w:t>
      </w:r>
      <w:r>
        <w:t xml:space="preserve"> October </w:t>
      </w:r>
      <w:r>
        <w:tab/>
        <w:t>St Francis of Assisi</w:t>
      </w:r>
    </w:p>
    <w:p w:rsidR="00902052" w:rsidRDefault="00902052" w:rsidP="00902052">
      <w:pPr>
        <w:pBdr>
          <w:top w:val="single" w:sz="4" w:space="1" w:color="auto"/>
          <w:left w:val="single" w:sz="4" w:space="4" w:color="auto"/>
          <w:bottom w:val="single" w:sz="4" w:space="0" w:color="auto"/>
          <w:right w:val="single" w:sz="4" w:space="4" w:color="auto"/>
        </w:pBdr>
      </w:pPr>
      <w:r>
        <w:t>14</w:t>
      </w:r>
      <w:r w:rsidRPr="009E5581">
        <w:rPr>
          <w:vertAlign w:val="superscript"/>
        </w:rPr>
        <w:t>th</w:t>
      </w:r>
      <w:r>
        <w:t xml:space="preserve"> September</w:t>
      </w:r>
      <w:r>
        <w:tab/>
        <w:t>Exaltation of the Holy Cross</w:t>
      </w:r>
      <w:r>
        <w:tab/>
      </w:r>
      <w:r>
        <w:tab/>
        <w:t>7</w:t>
      </w:r>
      <w:r w:rsidRPr="009E5581">
        <w:rPr>
          <w:vertAlign w:val="superscript"/>
        </w:rPr>
        <w:t>th</w:t>
      </w:r>
      <w:r>
        <w:t xml:space="preserve"> October</w:t>
      </w:r>
      <w:r>
        <w:tab/>
        <w:t>Our Lady of the Rosary</w:t>
      </w:r>
    </w:p>
    <w:p w:rsidR="00902052" w:rsidRDefault="00902052" w:rsidP="00902052">
      <w:pPr>
        <w:pBdr>
          <w:top w:val="single" w:sz="4" w:space="1" w:color="auto"/>
          <w:left w:val="single" w:sz="4" w:space="4" w:color="auto"/>
          <w:bottom w:val="single" w:sz="4" w:space="0" w:color="auto"/>
          <w:right w:val="single" w:sz="4" w:space="4" w:color="auto"/>
        </w:pBdr>
      </w:pPr>
      <w:r>
        <w:t>15</w:t>
      </w:r>
      <w:r w:rsidRPr="009E5581">
        <w:rPr>
          <w:vertAlign w:val="superscript"/>
        </w:rPr>
        <w:t>th</w:t>
      </w:r>
      <w:r>
        <w:t xml:space="preserve"> September</w:t>
      </w:r>
      <w:r>
        <w:tab/>
        <w:t>Our Lady of Sorrows</w:t>
      </w:r>
      <w:r>
        <w:tab/>
      </w:r>
      <w:r>
        <w:tab/>
      </w:r>
      <w:r>
        <w:tab/>
        <w:t>10</w:t>
      </w:r>
      <w:r w:rsidRPr="009E5581">
        <w:rPr>
          <w:vertAlign w:val="superscript"/>
        </w:rPr>
        <w:t>th</w:t>
      </w:r>
      <w:r>
        <w:t xml:space="preserve"> October</w:t>
      </w:r>
      <w:r>
        <w:tab/>
        <w:t xml:space="preserve">St </w:t>
      </w:r>
      <w:proofErr w:type="spellStart"/>
      <w:r>
        <w:t>Paulinus</w:t>
      </w:r>
      <w:proofErr w:type="spellEnd"/>
      <w:r>
        <w:t xml:space="preserve"> of York</w:t>
      </w:r>
    </w:p>
    <w:p w:rsidR="00902052" w:rsidRDefault="00902052" w:rsidP="00902052">
      <w:pPr>
        <w:pBdr>
          <w:top w:val="single" w:sz="4" w:space="1" w:color="auto"/>
          <w:left w:val="single" w:sz="4" w:space="4" w:color="auto"/>
          <w:bottom w:val="single" w:sz="4" w:space="0" w:color="auto"/>
          <w:right w:val="single" w:sz="4" w:space="4" w:color="auto"/>
        </w:pBdr>
      </w:pPr>
      <w:r>
        <w:t>21</w:t>
      </w:r>
      <w:r w:rsidRPr="00EC6DE6">
        <w:rPr>
          <w:vertAlign w:val="superscript"/>
        </w:rPr>
        <w:t>st</w:t>
      </w:r>
      <w:r>
        <w:t xml:space="preserve"> September</w:t>
      </w:r>
      <w:r>
        <w:tab/>
        <w:t>St Matthew (Apostle)</w:t>
      </w:r>
      <w:r>
        <w:tab/>
      </w:r>
      <w:r>
        <w:tab/>
      </w:r>
      <w:r>
        <w:tab/>
        <w:t>12</w:t>
      </w:r>
      <w:r w:rsidRPr="009E5581">
        <w:rPr>
          <w:vertAlign w:val="superscript"/>
        </w:rPr>
        <w:t>th</w:t>
      </w:r>
      <w:r>
        <w:t xml:space="preserve"> October</w:t>
      </w:r>
      <w:r>
        <w:tab/>
        <w:t xml:space="preserve">St </w:t>
      </w:r>
      <w:proofErr w:type="spellStart"/>
      <w:r>
        <w:t>Wilfrid</w:t>
      </w:r>
      <w:proofErr w:type="spellEnd"/>
      <w:r>
        <w:t xml:space="preserve"> (diocesan patron)</w:t>
      </w:r>
    </w:p>
    <w:p w:rsidR="00902052" w:rsidRDefault="00902052" w:rsidP="00902052">
      <w:pPr>
        <w:pBdr>
          <w:top w:val="single" w:sz="4" w:space="1" w:color="auto"/>
          <w:left w:val="single" w:sz="4" w:space="4" w:color="auto"/>
          <w:bottom w:val="single" w:sz="4" w:space="0" w:color="auto"/>
          <w:right w:val="single" w:sz="4" w:space="4" w:color="auto"/>
        </w:pBdr>
      </w:pPr>
      <w:r>
        <w:t>24</w:t>
      </w:r>
      <w:r w:rsidRPr="00BF6199">
        <w:rPr>
          <w:vertAlign w:val="superscript"/>
        </w:rPr>
        <w:t>th</w:t>
      </w:r>
      <w:r>
        <w:t xml:space="preserve"> September</w:t>
      </w:r>
      <w:r>
        <w:tab/>
        <w:t xml:space="preserve">Our Lady of </w:t>
      </w:r>
      <w:proofErr w:type="spellStart"/>
      <w:r>
        <w:t>Walsingham</w:t>
      </w:r>
      <w:proofErr w:type="spellEnd"/>
      <w:r>
        <w:tab/>
      </w:r>
      <w:r>
        <w:tab/>
        <w:t>13</w:t>
      </w:r>
      <w:r w:rsidRPr="009E5581">
        <w:rPr>
          <w:vertAlign w:val="superscript"/>
        </w:rPr>
        <w:t>th</w:t>
      </w:r>
      <w:r>
        <w:t xml:space="preserve"> October</w:t>
      </w:r>
      <w:r>
        <w:tab/>
        <w:t>St Edward the Confessor</w:t>
      </w:r>
    </w:p>
    <w:p w:rsidR="00902052" w:rsidRDefault="00902052" w:rsidP="00902052">
      <w:pPr>
        <w:pBdr>
          <w:top w:val="single" w:sz="4" w:space="1" w:color="auto"/>
          <w:left w:val="single" w:sz="4" w:space="4" w:color="auto"/>
          <w:bottom w:val="single" w:sz="4" w:space="0" w:color="auto"/>
          <w:right w:val="single" w:sz="4" w:space="4" w:color="auto"/>
        </w:pBdr>
      </w:pPr>
      <w:proofErr w:type="gramStart"/>
      <w:r>
        <w:t>27</w:t>
      </w:r>
      <w:r w:rsidRPr="009E5581">
        <w:rPr>
          <w:vertAlign w:val="superscript"/>
        </w:rPr>
        <w:t>th</w:t>
      </w:r>
      <w:proofErr w:type="gramEnd"/>
      <w:r>
        <w:t xml:space="preserve"> September</w:t>
      </w:r>
      <w:r>
        <w:tab/>
        <w:t>St Vincent de Paul</w:t>
      </w:r>
      <w:r>
        <w:tab/>
      </w:r>
      <w:r>
        <w:tab/>
      </w:r>
      <w:r>
        <w:tab/>
        <w:t>15</w:t>
      </w:r>
      <w:r w:rsidRPr="009E5581">
        <w:rPr>
          <w:vertAlign w:val="superscript"/>
        </w:rPr>
        <w:t>th</w:t>
      </w:r>
      <w:r>
        <w:t xml:space="preserve"> October </w:t>
      </w:r>
      <w:r>
        <w:tab/>
        <w:t>St Teresa of Avila</w:t>
      </w:r>
    </w:p>
    <w:p w:rsidR="00902052" w:rsidRDefault="00902052" w:rsidP="00902052">
      <w:pPr>
        <w:pBdr>
          <w:top w:val="single" w:sz="4" w:space="1" w:color="auto"/>
          <w:left w:val="single" w:sz="4" w:space="4" w:color="auto"/>
          <w:bottom w:val="single" w:sz="4" w:space="0" w:color="auto"/>
          <w:right w:val="single" w:sz="4" w:space="4" w:color="auto"/>
        </w:pBdr>
      </w:pPr>
      <w:r>
        <w:t>29</w:t>
      </w:r>
      <w:r w:rsidRPr="00EC6DE6">
        <w:rPr>
          <w:vertAlign w:val="superscript"/>
        </w:rPr>
        <w:t>th</w:t>
      </w:r>
      <w:r>
        <w:rPr>
          <w:vertAlign w:val="superscript"/>
        </w:rPr>
        <w:t xml:space="preserve"> </w:t>
      </w:r>
      <w:r>
        <w:t>September</w:t>
      </w:r>
      <w:r>
        <w:tab/>
        <w:t xml:space="preserve">Ss Michael, Gabriel &amp; Raphael </w:t>
      </w:r>
      <w:r>
        <w:tab/>
        <w:t>18</w:t>
      </w:r>
      <w:r w:rsidRPr="009E5581">
        <w:rPr>
          <w:vertAlign w:val="superscript"/>
        </w:rPr>
        <w:t>th</w:t>
      </w:r>
      <w:r>
        <w:t xml:space="preserve"> October </w:t>
      </w:r>
      <w:r>
        <w:tab/>
        <w:t>St Luke (Evangelist)</w:t>
      </w:r>
    </w:p>
    <w:p w:rsidR="00902052" w:rsidRDefault="00902052" w:rsidP="00902052">
      <w:pPr>
        <w:pBdr>
          <w:top w:val="single" w:sz="4" w:space="1" w:color="auto"/>
          <w:left w:val="single" w:sz="4" w:space="4" w:color="auto"/>
          <w:bottom w:val="single" w:sz="4" w:space="0" w:color="auto"/>
          <w:right w:val="single" w:sz="4" w:space="4" w:color="auto"/>
        </w:pBdr>
      </w:pPr>
      <w:r>
        <w:t>30</w:t>
      </w:r>
      <w:r w:rsidRPr="00EC6DE6">
        <w:rPr>
          <w:vertAlign w:val="superscript"/>
        </w:rPr>
        <w:t>th</w:t>
      </w:r>
      <w:r>
        <w:t xml:space="preserve"> September</w:t>
      </w:r>
      <w:r>
        <w:tab/>
        <w:t>St Jerome</w:t>
      </w:r>
      <w:r>
        <w:tab/>
      </w:r>
      <w:r>
        <w:tab/>
      </w:r>
      <w:r>
        <w:tab/>
      </w:r>
    </w:p>
    <w:p w:rsidR="00902052" w:rsidRDefault="00902052" w:rsidP="00902052">
      <w:pPr>
        <w:pBdr>
          <w:top w:val="single" w:sz="4" w:space="1" w:color="auto"/>
          <w:left w:val="single" w:sz="4" w:space="4" w:color="auto"/>
          <w:bottom w:val="single" w:sz="4" w:space="0" w:color="auto"/>
          <w:right w:val="single" w:sz="4" w:space="4" w:color="auto"/>
        </w:pBdr>
      </w:pPr>
      <w:r>
        <w:t>1</w:t>
      </w:r>
      <w:r w:rsidRPr="00EC6DE6">
        <w:rPr>
          <w:vertAlign w:val="superscript"/>
        </w:rPr>
        <w:t>st</w:t>
      </w:r>
      <w:r>
        <w:t xml:space="preserve"> October</w:t>
      </w:r>
      <w:r>
        <w:tab/>
      </w:r>
      <w:r>
        <w:tab/>
        <w:t xml:space="preserve">St Therese of </w:t>
      </w:r>
      <w:proofErr w:type="spellStart"/>
      <w:r>
        <w:t>Lisieux</w:t>
      </w:r>
      <w:proofErr w:type="spellEnd"/>
      <w:r>
        <w:tab/>
      </w:r>
      <w:r>
        <w:tab/>
      </w:r>
      <w:r>
        <w:tab/>
      </w:r>
      <w:r>
        <w:tab/>
      </w:r>
    </w:p>
    <w:p w:rsidR="00902052" w:rsidRPr="00902052" w:rsidRDefault="00902052" w:rsidP="00902052">
      <w:pPr>
        <w:rPr>
          <w:rFonts w:ascii="Lucida Handwriting" w:hAnsi="Lucida Handwriting" w:cs="Arial"/>
          <w:b/>
          <w:sz w:val="18"/>
          <w:szCs w:val="18"/>
        </w:rPr>
      </w:pPr>
    </w:p>
    <w:p w:rsidR="00902052" w:rsidRPr="00902052" w:rsidRDefault="00902052" w:rsidP="00902052">
      <w:pPr>
        <w:rPr>
          <w:rFonts w:ascii="Lucida Handwriting" w:hAnsi="Lucida Handwriting" w:cs="Arial"/>
          <w:b/>
          <w:sz w:val="28"/>
          <w:szCs w:val="28"/>
        </w:rPr>
      </w:pPr>
      <w:r w:rsidRPr="00902052">
        <w:rPr>
          <w:rFonts w:ascii="Lucida Handwriting" w:hAnsi="Lucida Handwriting" w:cs="Arial"/>
          <w:b/>
          <w:sz w:val="28"/>
          <w:szCs w:val="28"/>
        </w:rPr>
        <w:t>Nursery and Reception –God’s World</w:t>
      </w:r>
    </w:p>
    <w:p w:rsidR="00902052" w:rsidRPr="00547C67" w:rsidRDefault="00902052" w:rsidP="00902052">
      <w:pPr>
        <w:rPr>
          <w:b/>
          <w:sz w:val="22"/>
          <w:szCs w:val="22"/>
        </w:rPr>
      </w:pPr>
      <w:r w:rsidRPr="00547C67">
        <w:rPr>
          <w:b/>
          <w:sz w:val="22"/>
          <w:szCs w:val="22"/>
        </w:rPr>
        <w:t>“Creation is the first and universal revelation of God’s love”</w:t>
      </w:r>
    </w:p>
    <w:p w:rsidR="00902052" w:rsidRDefault="00902052" w:rsidP="00902052">
      <w:pPr>
        <w:rPr>
          <w:i/>
        </w:rPr>
      </w:pPr>
      <w:r w:rsidRPr="0026078D">
        <w:rPr>
          <w:i/>
        </w:rPr>
        <w:t>Religious Education Curriculum Directory</w:t>
      </w:r>
    </w:p>
    <w:p w:rsidR="00902052" w:rsidRPr="009A3AE0" w:rsidRDefault="00902052" w:rsidP="00902052">
      <w:pPr>
        <w:rPr>
          <w:sz w:val="22"/>
          <w:szCs w:val="22"/>
        </w:rPr>
      </w:pPr>
      <w:r>
        <w:rPr>
          <w:noProof/>
          <w:sz w:val="22"/>
          <w:szCs w:val="22"/>
        </w:rPr>
        <w:drawing>
          <wp:anchor distT="0" distB="0" distL="114300" distR="114300" simplePos="0" relativeHeight="251663360" behindDoc="1" locked="0" layoutInCell="1" allowOverlap="1">
            <wp:simplePos x="0" y="0"/>
            <wp:positionH relativeFrom="column">
              <wp:posOffset>-104775</wp:posOffset>
            </wp:positionH>
            <wp:positionV relativeFrom="paragraph">
              <wp:posOffset>404495</wp:posOffset>
            </wp:positionV>
            <wp:extent cx="847725" cy="714375"/>
            <wp:effectExtent l="19050" t="0" r="9525" b="0"/>
            <wp:wrapTight wrapText="right">
              <wp:wrapPolygon edited="0">
                <wp:start x="-485" y="0"/>
                <wp:lineTo x="-485" y="21312"/>
                <wp:lineTo x="21843" y="21312"/>
                <wp:lineTo x="21843" y="0"/>
                <wp:lineTo x="-485" y="0"/>
              </wp:wrapPolygon>
            </wp:wrapTight>
            <wp:docPr id="54" name="Picture 54" descr="http://chr4.tripod.com/gifs/dov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hr4.tripod.com/gifs/dove10.gif"/>
                    <pic:cNvPicPr>
                      <a:picLocks noChangeAspect="1" noChangeArrowheads="1"/>
                    </pic:cNvPicPr>
                  </pic:nvPicPr>
                  <pic:blipFill>
                    <a:blip r:embed="rId7" r:link="rId8"/>
                    <a:srcRect/>
                    <a:stretch>
                      <a:fillRect/>
                    </a:stretch>
                  </pic:blipFill>
                  <pic:spPr bwMode="auto">
                    <a:xfrm>
                      <a:off x="0" y="0"/>
                      <a:ext cx="847725" cy="714375"/>
                    </a:xfrm>
                    <a:prstGeom prst="rect">
                      <a:avLst/>
                    </a:prstGeom>
                    <a:noFill/>
                    <a:ln w="9525">
                      <a:noFill/>
                      <a:miter lim="800000"/>
                      <a:headEnd/>
                      <a:tailEnd/>
                    </a:ln>
                  </pic:spPr>
                </pic:pic>
              </a:graphicData>
            </a:graphic>
          </wp:anchor>
        </w:drawing>
      </w:r>
      <w:r w:rsidRPr="00547C67">
        <w:rPr>
          <w:sz w:val="22"/>
          <w:szCs w:val="22"/>
        </w:rPr>
        <w:t>This half term, the children in the Nursery and the Reception classes will be learning about God’s w</w:t>
      </w:r>
      <w:r>
        <w:rPr>
          <w:sz w:val="22"/>
          <w:szCs w:val="22"/>
        </w:rPr>
        <w:t xml:space="preserve">orld. </w:t>
      </w:r>
      <w:r w:rsidRPr="00547C67">
        <w:rPr>
          <w:sz w:val="22"/>
          <w:szCs w:val="22"/>
        </w:rPr>
        <w:t xml:space="preserve">Throughout this topic, the children will begin to appreciate the beauty of the world and know that God made it. </w:t>
      </w:r>
    </w:p>
    <w:p w:rsidR="00902052" w:rsidRDefault="00902052" w:rsidP="00902052">
      <w:pPr>
        <w:rPr>
          <w:sz w:val="22"/>
          <w:szCs w:val="22"/>
        </w:rPr>
      </w:pPr>
    </w:p>
    <w:p w:rsidR="00902052" w:rsidRPr="00547C67" w:rsidRDefault="00902052" w:rsidP="00902052">
      <w:pPr>
        <w:rPr>
          <w:sz w:val="22"/>
          <w:szCs w:val="22"/>
        </w:rPr>
      </w:pPr>
      <w:r w:rsidRPr="00547C67">
        <w:rPr>
          <w:sz w:val="22"/>
          <w:szCs w:val="22"/>
        </w:rPr>
        <w:t xml:space="preserve">They will learn that God loves and cares for each one of us and reflect on this. They will hear about and respond to the things God created for us. </w:t>
      </w:r>
    </w:p>
    <w:p w:rsidR="00902052" w:rsidRDefault="00902052" w:rsidP="00902052">
      <w:pPr>
        <w:ind w:right="26"/>
        <w:rPr>
          <w:sz w:val="22"/>
          <w:szCs w:val="22"/>
        </w:rPr>
      </w:pPr>
      <w:r w:rsidRPr="00547C67">
        <w:rPr>
          <w:sz w:val="22"/>
          <w:szCs w:val="22"/>
        </w:rPr>
        <w:t>They will know that God has asked us to care for the world and think of ways</w:t>
      </w:r>
      <w:r>
        <w:rPr>
          <w:sz w:val="22"/>
          <w:szCs w:val="22"/>
        </w:rPr>
        <w:t xml:space="preserve"> in which we can </w:t>
      </w:r>
    </w:p>
    <w:p w:rsidR="00902052" w:rsidRPr="002A3E4A" w:rsidRDefault="00902052" w:rsidP="00902052">
      <w:pPr>
        <w:ind w:right="26"/>
      </w:pPr>
      <w:r>
        <w:rPr>
          <w:sz w:val="22"/>
          <w:szCs w:val="22"/>
        </w:rPr>
        <w:t xml:space="preserve"> </w:t>
      </w:r>
      <w:proofErr w:type="gramStart"/>
      <w:r w:rsidRPr="00547C67">
        <w:rPr>
          <w:sz w:val="22"/>
          <w:szCs w:val="22"/>
        </w:rPr>
        <w:t>help</w:t>
      </w:r>
      <w:proofErr w:type="gramEnd"/>
      <w:r w:rsidRPr="00547C67">
        <w:rPr>
          <w:sz w:val="22"/>
          <w:szCs w:val="22"/>
        </w:rPr>
        <w:t xml:space="preserve"> to do it.</w:t>
      </w:r>
      <w:r>
        <w:tab/>
      </w:r>
      <w:r>
        <w:tab/>
      </w:r>
      <w:r>
        <w:tab/>
      </w:r>
      <w:r>
        <w:tab/>
      </w:r>
    </w:p>
    <w:p w:rsidR="00902052" w:rsidRPr="000E10BC" w:rsidRDefault="00902052" w:rsidP="00902052">
      <w:pPr>
        <w:pBdr>
          <w:top w:val="single" w:sz="4" w:space="1" w:color="auto"/>
          <w:left w:val="single" w:sz="4" w:space="4" w:color="auto"/>
          <w:bottom w:val="single" w:sz="4" w:space="1" w:color="auto"/>
          <w:right w:val="single" w:sz="4" w:space="4" w:color="auto"/>
        </w:pBdr>
      </w:pPr>
      <w:r w:rsidRPr="00547C67">
        <w:rPr>
          <w:sz w:val="22"/>
          <w:szCs w:val="22"/>
          <w:u w:val="single"/>
        </w:rPr>
        <w:t xml:space="preserve">At home </w:t>
      </w:r>
    </w:p>
    <w:p w:rsidR="00902052" w:rsidRPr="00547C67" w:rsidRDefault="00902052" w:rsidP="00902052">
      <w:pPr>
        <w:pBdr>
          <w:top w:val="single" w:sz="4" w:space="1" w:color="auto"/>
          <w:left w:val="single" w:sz="4" w:space="4" w:color="auto"/>
          <w:bottom w:val="single" w:sz="4" w:space="1" w:color="auto"/>
          <w:right w:val="single" w:sz="4" w:space="4" w:color="auto"/>
        </w:pBdr>
        <w:rPr>
          <w:sz w:val="22"/>
          <w:szCs w:val="22"/>
        </w:rPr>
      </w:pPr>
      <w:r w:rsidRPr="00547C67">
        <w:rPr>
          <w:sz w:val="22"/>
          <w:szCs w:val="22"/>
        </w:rPr>
        <w:t>You could help your children by:</w:t>
      </w:r>
    </w:p>
    <w:p w:rsidR="00902052" w:rsidRPr="00547C67" w:rsidRDefault="00902052" w:rsidP="00902052">
      <w:pPr>
        <w:pBdr>
          <w:top w:val="single" w:sz="4" w:space="1" w:color="auto"/>
          <w:left w:val="single" w:sz="4" w:space="4" w:color="auto"/>
          <w:bottom w:val="single" w:sz="4" w:space="1" w:color="auto"/>
          <w:right w:val="single" w:sz="4" w:space="4" w:color="auto"/>
        </w:pBdr>
        <w:rPr>
          <w:sz w:val="22"/>
          <w:szCs w:val="22"/>
        </w:rPr>
      </w:pPr>
      <w:r w:rsidRPr="00547C67">
        <w:rPr>
          <w:rFonts w:ascii="Arial" w:hAnsi="Arial" w:cs="Arial"/>
          <w:sz w:val="22"/>
          <w:szCs w:val="22"/>
        </w:rPr>
        <w:t xml:space="preserve">• </w:t>
      </w:r>
      <w:r w:rsidRPr="00547C67">
        <w:rPr>
          <w:sz w:val="22"/>
          <w:szCs w:val="22"/>
        </w:rPr>
        <w:t>looking at pictures of animals and plants and talking about how special creation is</w:t>
      </w:r>
    </w:p>
    <w:p w:rsidR="00902052" w:rsidRPr="00547C67" w:rsidRDefault="00902052" w:rsidP="00902052">
      <w:pPr>
        <w:pBdr>
          <w:top w:val="single" w:sz="4" w:space="1" w:color="auto"/>
          <w:left w:val="single" w:sz="4" w:space="4" w:color="auto"/>
          <w:bottom w:val="single" w:sz="4" w:space="1" w:color="auto"/>
          <w:right w:val="single" w:sz="4" w:space="4" w:color="auto"/>
        </w:pBdr>
        <w:rPr>
          <w:rFonts w:cs="Arial"/>
          <w:sz w:val="22"/>
          <w:szCs w:val="22"/>
        </w:rPr>
      </w:pPr>
      <w:r w:rsidRPr="00547C67">
        <w:rPr>
          <w:rFonts w:ascii="Arial" w:hAnsi="Arial" w:cs="Arial"/>
          <w:sz w:val="22"/>
          <w:szCs w:val="22"/>
        </w:rPr>
        <w:t>•</w:t>
      </w:r>
      <w:r w:rsidRPr="00547C67">
        <w:rPr>
          <w:rFonts w:cs="Arial"/>
          <w:sz w:val="22"/>
          <w:szCs w:val="22"/>
        </w:rPr>
        <w:t xml:space="preserve"> encourage them to notice different parts of God’s wonderful creation</w:t>
      </w:r>
      <w:r>
        <w:rPr>
          <w:rFonts w:cs="Arial"/>
          <w:sz w:val="22"/>
          <w:szCs w:val="22"/>
        </w:rPr>
        <w:t xml:space="preserve"> and think of ways to care for the world.</w:t>
      </w:r>
    </w:p>
    <w:p w:rsidR="00902052" w:rsidRPr="00902052" w:rsidRDefault="00902052" w:rsidP="00902052">
      <w:pPr>
        <w:rPr>
          <w:rFonts w:ascii="Lucida Handwriting" w:hAnsi="Lucida Handwriting" w:cs="Arial"/>
          <w:b/>
          <w:sz w:val="32"/>
          <w:szCs w:val="32"/>
        </w:rPr>
      </w:pPr>
      <w:r w:rsidRPr="00902052">
        <w:rPr>
          <w:rFonts w:ascii="Lucida Handwriting" w:hAnsi="Lucida Handwriting" w:cs="Arial"/>
          <w:b/>
          <w:noProof/>
          <w:sz w:val="32"/>
          <w:szCs w:val="32"/>
        </w:rPr>
        <w:drawing>
          <wp:anchor distT="0" distB="0" distL="114300" distR="114300" simplePos="0" relativeHeight="251669504" behindDoc="1" locked="0" layoutInCell="1" allowOverlap="1">
            <wp:simplePos x="0" y="0"/>
            <wp:positionH relativeFrom="column">
              <wp:posOffset>5592445</wp:posOffset>
            </wp:positionH>
            <wp:positionV relativeFrom="paragraph">
              <wp:posOffset>36195</wp:posOffset>
            </wp:positionV>
            <wp:extent cx="1057910" cy="1085850"/>
            <wp:effectExtent l="19050" t="0" r="8890" b="0"/>
            <wp:wrapTight wrapText="bothSides">
              <wp:wrapPolygon edited="0">
                <wp:start x="11280" y="758"/>
                <wp:lineTo x="9335" y="758"/>
                <wp:lineTo x="3501" y="5684"/>
                <wp:lineTo x="1556" y="9474"/>
                <wp:lineTo x="-389" y="12505"/>
                <wp:lineTo x="-389" y="20463"/>
                <wp:lineTo x="20226" y="20463"/>
                <wp:lineTo x="21393" y="20463"/>
                <wp:lineTo x="21782" y="20084"/>
                <wp:lineTo x="21782" y="12505"/>
                <wp:lineTo x="20226" y="9853"/>
                <wp:lineTo x="18281" y="6821"/>
                <wp:lineTo x="13224" y="758"/>
                <wp:lineTo x="11280" y="758"/>
              </wp:wrapPolygon>
            </wp:wrapTight>
            <wp:docPr id="8" name="Picture 2" descr="Noah's 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h's Ark"/>
                    <pic:cNvPicPr>
                      <a:picLocks noChangeAspect="1" noChangeArrowheads="1"/>
                    </pic:cNvPicPr>
                  </pic:nvPicPr>
                  <pic:blipFill>
                    <a:blip r:embed="rId9"/>
                    <a:srcRect/>
                    <a:stretch>
                      <a:fillRect/>
                    </a:stretch>
                  </pic:blipFill>
                  <pic:spPr bwMode="auto">
                    <a:xfrm>
                      <a:off x="0" y="0"/>
                      <a:ext cx="1057910" cy="1085850"/>
                    </a:xfrm>
                    <a:prstGeom prst="rect">
                      <a:avLst/>
                    </a:prstGeom>
                    <a:noFill/>
                    <a:ln w="9525">
                      <a:noFill/>
                      <a:miter lim="800000"/>
                      <a:headEnd/>
                      <a:tailEnd/>
                    </a:ln>
                  </pic:spPr>
                </pic:pic>
              </a:graphicData>
            </a:graphic>
          </wp:anchor>
        </w:drawing>
      </w:r>
      <w:r w:rsidRPr="00902052">
        <w:rPr>
          <w:rFonts w:ascii="Lucida Handwriting" w:hAnsi="Lucida Handwriting" w:cs="Arial"/>
          <w:b/>
          <w:sz w:val="32"/>
          <w:szCs w:val="32"/>
        </w:rPr>
        <w:t>Year 1 – God’s Great Plan</w:t>
      </w:r>
    </w:p>
    <w:p w:rsidR="00902052" w:rsidRPr="00EB21C7" w:rsidRDefault="00902052" w:rsidP="00902052">
      <w:pPr>
        <w:jc w:val="center"/>
        <w:rPr>
          <w:b/>
        </w:rPr>
      </w:pPr>
    </w:p>
    <w:p w:rsidR="00902052" w:rsidRPr="00547C67" w:rsidRDefault="00902052" w:rsidP="00902052">
      <w:pPr>
        <w:rPr>
          <w:b/>
          <w:sz w:val="22"/>
          <w:szCs w:val="22"/>
        </w:rPr>
      </w:pPr>
      <w:r w:rsidRPr="00547C67">
        <w:rPr>
          <w:b/>
          <w:sz w:val="22"/>
          <w:szCs w:val="22"/>
        </w:rPr>
        <w:t>“As the first action of Father, Son and Holy Spirit, creation is the first step towards the covenant relationship God seeks with every human being”</w:t>
      </w:r>
    </w:p>
    <w:p w:rsidR="00902052" w:rsidRDefault="00902052" w:rsidP="00902052">
      <w:pPr>
        <w:rPr>
          <w:i/>
        </w:rPr>
      </w:pPr>
      <w:r w:rsidRPr="0026078D">
        <w:rPr>
          <w:i/>
        </w:rPr>
        <w:t>Religious Education Curriculum Directory</w:t>
      </w:r>
    </w:p>
    <w:p w:rsidR="00902052" w:rsidRDefault="00902052" w:rsidP="00902052">
      <w:pPr>
        <w:rPr>
          <w:i/>
        </w:rPr>
      </w:pPr>
    </w:p>
    <w:p w:rsidR="00902052" w:rsidRPr="00603E28" w:rsidRDefault="00902052" w:rsidP="00902052">
      <w:r w:rsidRPr="00547C67">
        <w:rPr>
          <w:sz w:val="22"/>
          <w:szCs w:val="22"/>
        </w:rPr>
        <w:t xml:space="preserve">The children will learn about the beauty of God’s </w:t>
      </w:r>
      <w:proofErr w:type="gramStart"/>
      <w:r w:rsidRPr="00547C67">
        <w:rPr>
          <w:sz w:val="22"/>
          <w:szCs w:val="22"/>
        </w:rPr>
        <w:t>world and explore</w:t>
      </w:r>
      <w:proofErr w:type="gramEnd"/>
      <w:r w:rsidRPr="00547C67">
        <w:rPr>
          <w:sz w:val="22"/>
          <w:szCs w:val="22"/>
        </w:rPr>
        <w:t xml:space="preserve"> and respond to th</w:t>
      </w:r>
      <w:r>
        <w:rPr>
          <w:sz w:val="22"/>
          <w:szCs w:val="22"/>
        </w:rPr>
        <w:t>e wonders of creation</w:t>
      </w:r>
      <w:r w:rsidRPr="00547C67">
        <w:rPr>
          <w:sz w:val="22"/>
          <w:szCs w:val="22"/>
        </w:rPr>
        <w:t xml:space="preserve"> e.g. the seasons. They will also hear about the story of C</w:t>
      </w:r>
      <w:r>
        <w:rPr>
          <w:sz w:val="22"/>
          <w:szCs w:val="22"/>
        </w:rPr>
        <w:t xml:space="preserve">reation from </w:t>
      </w:r>
      <w:r w:rsidRPr="00547C67">
        <w:rPr>
          <w:sz w:val="22"/>
          <w:szCs w:val="22"/>
        </w:rPr>
        <w:t>Genesis and talk about its meaning.</w:t>
      </w:r>
    </w:p>
    <w:p w:rsidR="00902052" w:rsidRPr="00547C67" w:rsidRDefault="00902052" w:rsidP="00902052">
      <w:pPr>
        <w:rPr>
          <w:sz w:val="22"/>
          <w:szCs w:val="22"/>
        </w:rPr>
      </w:pPr>
    </w:p>
    <w:p w:rsidR="00902052" w:rsidRPr="00547C67" w:rsidRDefault="00902052" w:rsidP="00902052">
      <w:pPr>
        <w:rPr>
          <w:sz w:val="22"/>
          <w:szCs w:val="22"/>
        </w:rPr>
      </w:pPr>
      <w:r w:rsidRPr="00547C67">
        <w:rPr>
          <w:sz w:val="22"/>
          <w:szCs w:val="22"/>
        </w:rPr>
        <w:t>They will be reflecting on the knowledge that God made us</w:t>
      </w:r>
      <w:r>
        <w:rPr>
          <w:sz w:val="22"/>
          <w:szCs w:val="22"/>
        </w:rPr>
        <w:t xml:space="preserve"> because he loves us and develop </w:t>
      </w:r>
      <w:r w:rsidRPr="00547C67">
        <w:rPr>
          <w:sz w:val="22"/>
          <w:szCs w:val="22"/>
        </w:rPr>
        <w:t>their understanding that we show God we love him by l</w:t>
      </w:r>
      <w:r>
        <w:rPr>
          <w:sz w:val="22"/>
          <w:szCs w:val="22"/>
        </w:rPr>
        <w:t xml:space="preserve">ooking after the world and each </w:t>
      </w:r>
      <w:r w:rsidRPr="00547C67">
        <w:rPr>
          <w:sz w:val="22"/>
          <w:szCs w:val="22"/>
        </w:rPr>
        <w:t>other. They will learn that we can spoil God’s creation and that we have a responsibility to look after it, as well as hearing an appropriate part of the story of Noah and the Flood and its message of salvation and hope.</w:t>
      </w:r>
    </w:p>
    <w:p w:rsidR="00902052" w:rsidRDefault="00902052" w:rsidP="00902052"/>
    <w:p w:rsidR="00902052" w:rsidRPr="00547C67" w:rsidRDefault="00902052" w:rsidP="00902052">
      <w:pPr>
        <w:pBdr>
          <w:top w:val="single" w:sz="4" w:space="1" w:color="auto"/>
          <w:left w:val="single" w:sz="4" w:space="4" w:color="auto"/>
          <w:bottom w:val="single" w:sz="4" w:space="1" w:color="auto"/>
          <w:right w:val="single" w:sz="4" w:space="4" w:color="auto"/>
        </w:pBdr>
        <w:rPr>
          <w:sz w:val="22"/>
          <w:szCs w:val="22"/>
        </w:rPr>
      </w:pPr>
      <w:r w:rsidRPr="00547C67">
        <w:rPr>
          <w:sz w:val="22"/>
          <w:szCs w:val="22"/>
          <w:u w:val="single"/>
        </w:rPr>
        <w:t>At home</w:t>
      </w:r>
    </w:p>
    <w:p w:rsidR="00902052" w:rsidRPr="00547C67" w:rsidRDefault="00902052" w:rsidP="00902052">
      <w:pPr>
        <w:pBdr>
          <w:top w:val="single" w:sz="4" w:space="1" w:color="auto"/>
          <w:left w:val="single" w:sz="4" w:space="4" w:color="auto"/>
          <w:bottom w:val="single" w:sz="4" w:space="1" w:color="auto"/>
          <w:right w:val="single" w:sz="4" w:space="4" w:color="auto"/>
        </w:pBdr>
        <w:rPr>
          <w:sz w:val="22"/>
          <w:szCs w:val="22"/>
        </w:rPr>
      </w:pPr>
      <w:r w:rsidRPr="00547C67">
        <w:rPr>
          <w:sz w:val="22"/>
          <w:szCs w:val="22"/>
        </w:rPr>
        <w:t>You could help your children by:</w:t>
      </w:r>
    </w:p>
    <w:p w:rsidR="00902052" w:rsidRPr="00547C67" w:rsidRDefault="00902052" w:rsidP="00902052">
      <w:pPr>
        <w:pBdr>
          <w:top w:val="single" w:sz="4" w:space="1" w:color="auto"/>
          <w:left w:val="single" w:sz="4" w:space="4" w:color="auto"/>
          <w:bottom w:val="single" w:sz="4" w:space="1" w:color="auto"/>
          <w:right w:val="single" w:sz="4" w:space="4" w:color="auto"/>
        </w:pBdr>
        <w:rPr>
          <w:sz w:val="22"/>
          <w:szCs w:val="22"/>
        </w:rPr>
      </w:pPr>
      <w:r w:rsidRPr="00547C67">
        <w:rPr>
          <w:rFonts w:ascii="Arial" w:hAnsi="Arial" w:cs="Arial"/>
          <w:sz w:val="22"/>
          <w:szCs w:val="22"/>
        </w:rPr>
        <w:t>•</w:t>
      </w:r>
      <w:r w:rsidRPr="00547C67">
        <w:rPr>
          <w:sz w:val="22"/>
          <w:szCs w:val="22"/>
        </w:rPr>
        <w:t xml:space="preserve"> talking about how we can look after the world, e.g. recycling, not dropping litter, conserving energy and how we can care for plants and animals</w:t>
      </w:r>
    </w:p>
    <w:p w:rsidR="00902052" w:rsidRDefault="00902052" w:rsidP="00902052">
      <w:pPr>
        <w:pBdr>
          <w:top w:val="single" w:sz="4" w:space="1" w:color="auto"/>
          <w:left w:val="single" w:sz="4" w:space="4" w:color="auto"/>
          <w:bottom w:val="single" w:sz="4" w:space="1" w:color="auto"/>
          <w:right w:val="single" w:sz="4" w:space="4" w:color="auto"/>
        </w:pBdr>
        <w:rPr>
          <w:sz w:val="22"/>
          <w:szCs w:val="22"/>
        </w:rPr>
      </w:pPr>
      <w:r w:rsidRPr="00547C67">
        <w:rPr>
          <w:rFonts w:ascii="Arial" w:hAnsi="Arial" w:cs="Arial"/>
          <w:sz w:val="22"/>
          <w:szCs w:val="22"/>
        </w:rPr>
        <w:t>•</w:t>
      </w:r>
      <w:r w:rsidRPr="00547C67">
        <w:rPr>
          <w:sz w:val="22"/>
          <w:szCs w:val="22"/>
        </w:rPr>
        <w:t xml:space="preserve"> look at the trees during the autumn season and talk about the different colours. You could collect leaves to make a collage or painting.</w:t>
      </w:r>
    </w:p>
    <w:p w:rsidR="00902052" w:rsidRDefault="00902052" w:rsidP="00902052">
      <w:pPr>
        <w:rPr>
          <w:rFonts w:ascii="Lucida Handwriting" w:hAnsi="Lucida Handwriting"/>
          <w:sz w:val="32"/>
          <w:szCs w:val="32"/>
        </w:rPr>
      </w:pPr>
    </w:p>
    <w:p w:rsidR="00902052" w:rsidRPr="00902052" w:rsidRDefault="00902052" w:rsidP="00902052">
      <w:pPr>
        <w:rPr>
          <w:rFonts w:ascii="Lucida Handwriting" w:hAnsi="Lucida Handwriting"/>
          <w:b/>
          <w:sz w:val="32"/>
          <w:szCs w:val="32"/>
        </w:rPr>
      </w:pPr>
      <w:r>
        <w:rPr>
          <w:rFonts w:ascii="Lucida Handwriting" w:hAnsi="Lucida Handwriting"/>
          <w:b/>
          <w:noProof/>
          <w:sz w:val="32"/>
          <w:szCs w:val="32"/>
        </w:rPr>
        <w:drawing>
          <wp:anchor distT="0" distB="0" distL="114300" distR="114300" simplePos="0" relativeHeight="251670528" behindDoc="1" locked="0" layoutInCell="1" allowOverlap="1">
            <wp:simplePos x="0" y="0"/>
            <wp:positionH relativeFrom="column">
              <wp:posOffset>5831205</wp:posOffset>
            </wp:positionH>
            <wp:positionV relativeFrom="paragraph">
              <wp:posOffset>53340</wp:posOffset>
            </wp:positionV>
            <wp:extent cx="819150" cy="981075"/>
            <wp:effectExtent l="95250" t="95250" r="95250" b="104775"/>
            <wp:wrapTight wrapText="bothSides">
              <wp:wrapPolygon edited="0">
                <wp:start x="-2512" y="-2097"/>
                <wp:lineTo x="-2512" y="23907"/>
                <wp:lineTo x="24112" y="23907"/>
                <wp:lineTo x="24112" y="-2097"/>
                <wp:lineTo x="-2512" y="-2097"/>
              </wp:wrapPolygon>
            </wp:wrapTight>
            <wp:docPr id="11" name="Picture 3" descr="I will make of you a great 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will make of you a great nation"/>
                    <pic:cNvPicPr>
                      <a:picLocks noChangeAspect="1" noChangeArrowheads="1"/>
                    </pic:cNvPicPr>
                  </pic:nvPicPr>
                  <pic:blipFill>
                    <a:blip r:embed="rId10"/>
                    <a:srcRect/>
                    <a:stretch>
                      <a:fillRect/>
                    </a:stretch>
                  </pic:blipFill>
                  <pic:spPr bwMode="auto">
                    <a:xfrm>
                      <a:off x="0" y="0"/>
                      <a:ext cx="819150" cy="98107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Pr="00902052">
        <w:rPr>
          <w:rFonts w:ascii="Lucida Handwriting" w:hAnsi="Lucida Handwriting"/>
          <w:b/>
          <w:sz w:val="32"/>
          <w:szCs w:val="32"/>
        </w:rPr>
        <w:t>Year 2 – The Chosen People</w:t>
      </w:r>
    </w:p>
    <w:p w:rsidR="00902052" w:rsidRPr="00896709" w:rsidRDefault="00902052" w:rsidP="00902052">
      <w:pPr>
        <w:rPr>
          <w:b/>
          <w:sz w:val="22"/>
          <w:szCs w:val="22"/>
        </w:rPr>
      </w:pPr>
      <w:r w:rsidRPr="00896709">
        <w:rPr>
          <w:b/>
          <w:sz w:val="22"/>
          <w:szCs w:val="22"/>
        </w:rPr>
        <w:t>“In order to gather together scattered humanity God calls Abram … and makes him Abraham, that is, ‘the father of a multitude of nations.’ … God formed Israel as his people by freeing them from slavery in Egypt … he gave them his law so that they would recognise him and serve him as the one living and true God, the provident Father and just judge, and so that they would look for the promised Saviour.”</w:t>
      </w:r>
    </w:p>
    <w:p w:rsidR="00902052" w:rsidRPr="00896709" w:rsidRDefault="00902052" w:rsidP="00902052">
      <w:pPr>
        <w:rPr>
          <w:b/>
          <w:sz w:val="22"/>
          <w:szCs w:val="22"/>
        </w:rPr>
      </w:pPr>
      <w:r w:rsidRPr="00896709">
        <w:rPr>
          <w:i/>
          <w:sz w:val="22"/>
          <w:szCs w:val="22"/>
        </w:rPr>
        <w:t>Catechism of the Catholic Church</w:t>
      </w:r>
    </w:p>
    <w:p w:rsidR="00902052" w:rsidRDefault="00902052" w:rsidP="00902052">
      <w:pPr>
        <w:rPr>
          <w:sz w:val="22"/>
          <w:szCs w:val="22"/>
        </w:rPr>
      </w:pPr>
    </w:p>
    <w:p w:rsidR="00902052" w:rsidRDefault="00902052" w:rsidP="00902052">
      <w:pPr>
        <w:rPr>
          <w:sz w:val="22"/>
          <w:szCs w:val="22"/>
        </w:rPr>
      </w:pPr>
      <w:r>
        <w:rPr>
          <w:sz w:val="22"/>
          <w:szCs w:val="22"/>
        </w:rPr>
        <w:t xml:space="preserve"> The children will learn that we are chosen by God and learn that God chose certain people </w:t>
      </w:r>
      <w:proofErr w:type="gramStart"/>
      <w:r>
        <w:rPr>
          <w:sz w:val="22"/>
          <w:szCs w:val="22"/>
        </w:rPr>
        <w:t>to  lead</w:t>
      </w:r>
      <w:proofErr w:type="gramEnd"/>
      <w:r>
        <w:rPr>
          <w:sz w:val="22"/>
          <w:szCs w:val="22"/>
        </w:rPr>
        <w:t xml:space="preserve"> and guide his people. They will learn that God called Abraham and that God chose Moses to be a great leader. They will also learn about how Samuel responded to God’s call and find out about the story of Daniel in the lions’ den. </w:t>
      </w:r>
    </w:p>
    <w:p w:rsidR="00902052" w:rsidRDefault="00902052" w:rsidP="00902052">
      <w:pPr>
        <w:rPr>
          <w:sz w:val="22"/>
          <w:szCs w:val="22"/>
        </w:rPr>
      </w:pPr>
    </w:p>
    <w:p w:rsidR="00902052" w:rsidRDefault="00902052" w:rsidP="00902052">
      <w:pPr>
        <w:rPr>
          <w:sz w:val="22"/>
          <w:szCs w:val="22"/>
        </w:rPr>
      </w:pPr>
      <w:r>
        <w:rPr>
          <w:sz w:val="22"/>
          <w:szCs w:val="22"/>
        </w:rPr>
        <w:t>They will have an opportunity to reflect on Abraham’s trust in God and learn that we should always trust God.</w:t>
      </w:r>
    </w:p>
    <w:p w:rsidR="00902052" w:rsidRDefault="00902052" w:rsidP="00902052">
      <w:pPr>
        <w:pBdr>
          <w:bottom w:val="single" w:sz="12" w:space="1" w:color="auto"/>
        </w:pBdr>
        <w:rPr>
          <w:sz w:val="22"/>
          <w:szCs w:val="22"/>
        </w:rPr>
      </w:pPr>
      <w:r>
        <w:rPr>
          <w:sz w:val="22"/>
          <w:szCs w:val="22"/>
        </w:rPr>
        <w:t xml:space="preserve">They will learn that God chooses unexpected people and </w:t>
      </w:r>
      <w:proofErr w:type="gramStart"/>
      <w:r>
        <w:rPr>
          <w:sz w:val="22"/>
          <w:szCs w:val="22"/>
        </w:rPr>
        <w:t>will be given</w:t>
      </w:r>
      <w:proofErr w:type="gramEnd"/>
      <w:r>
        <w:rPr>
          <w:sz w:val="22"/>
          <w:szCs w:val="22"/>
        </w:rPr>
        <w:t xml:space="preserve"> the opportunity to reflect on their own response to God’s call. </w:t>
      </w:r>
    </w:p>
    <w:p w:rsidR="008E508B" w:rsidRDefault="008E508B" w:rsidP="00902052">
      <w:pPr>
        <w:pBdr>
          <w:bottom w:val="single" w:sz="12" w:space="1" w:color="auto"/>
        </w:pBdr>
        <w:rPr>
          <w:sz w:val="22"/>
          <w:szCs w:val="22"/>
        </w:rPr>
      </w:pPr>
    </w:p>
    <w:p w:rsidR="00902052" w:rsidRPr="00902052" w:rsidRDefault="00902052" w:rsidP="00902052">
      <w:pPr>
        <w:rPr>
          <w:rFonts w:ascii="Lucida Handwriting" w:hAnsi="Lucida Handwriting"/>
          <w:b/>
          <w:sz w:val="32"/>
          <w:szCs w:val="32"/>
        </w:rPr>
      </w:pPr>
      <w:r w:rsidRPr="00902052">
        <w:rPr>
          <w:rFonts w:ascii="Lucida Handwriting" w:hAnsi="Lucida Handwriting"/>
          <w:b/>
          <w:sz w:val="32"/>
          <w:szCs w:val="32"/>
        </w:rPr>
        <w:t>Year 3 – The Christian Family</w:t>
      </w:r>
    </w:p>
    <w:p w:rsidR="00902052" w:rsidRDefault="00902052" w:rsidP="00902052">
      <w:pPr>
        <w:rPr>
          <w:b/>
          <w:sz w:val="22"/>
          <w:szCs w:val="22"/>
        </w:rPr>
      </w:pPr>
      <w:r>
        <w:rPr>
          <w:b/>
          <w:sz w:val="22"/>
          <w:szCs w:val="22"/>
        </w:rPr>
        <w:t>“The Church is the family of God, the people that God gathers in the whole world.”</w:t>
      </w:r>
    </w:p>
    <w:p w:rsidR="00902052" w:rsidRDefault="00902052" w:rsidP="00902052">
      <w:r w:rsidRPr="0026078D">
        <w:rPr>
          <w:i/>
        </w:rPr>
        <w:t>Religious Education Curriculum Directory</w:t>
      </w:r>
    </w:p>
    <w:p w:rsidR="00902052" w:rsidRDefault="00902052" w:rsidP="00902052">
      <w:pPr>
        <w:rPr>
          <w:sz w:val="22"/>
          <w:szCs w:val="22"/>
        </w:rPr>
      </w:pPr>
    </w:p>
    <w:p w:rsidR="00902052" w:rsidRDefault="00902052" w:rsidP="00902052">
      <w:pPr>
        <w:jc w:val="both"/>
        <w:rPr>
          <w:sz w:val="22"/>
          <w:szCs w:val="22"/>
        </w:rPr>
      </w:pPr>
      <w:r>
        <w:rPr>
          <w:noProof/>
        </w:rPr>
        <w:pict>
          <v:shapetype id="_x0000_t202" coordsize="21600,21600" o:spt="202" path="m,l,21600r21600,l21600,xe">
            <v:stroke joinstyle="miter"/>
            <v:path gradientshapeok="t" o:connecttype="rect"/>
          </v:shapetype>
          <v:shape id="_x0000_s1079" type="#_x0000_t202" style="position:absolute;left:0;text-align:left;margin-left:0;margin-top:62.9pt;width:504.75pt;height:135pt;z-index:251664384;mso-wrap-style:none">
            <v:textbox>
              <w:txbxContent>
                <w:p w:rsidR="00902052" w:rsidRDefault="00902052" w:rsidP="00902052">
                  <w:pPr>
                    <w:rPr>
                      <w:sz w:val="22"/>
                      <w:szCs w:val="22"/>
                    </w:rPr>
                  </w:pPr>
                  <w:r>
                    <w:rPr>
                      <w:sz w:val="22"/>
                      <w:szCs w:val="22"/>
                    </w:rPr>
                    <w:t>The children will have a chance to:</w:t>
                  </w:r>
                </w:p>
                <w:p w:rsidR="00902052" w:rsidRDefault="00902052" w:rsidP="00902052">
                  <w:pPr>
                    <w:rPr>
                      <w:sz w:val="22"/>
                      <w:szCs w:val="22"/>
                    </w:rPr>
                  </w:pPr>
                  <w:r>
                    <w:rPr>
                      <w:rFonts w:ascii="Arial" w:hAnsi="Arial" w:cs="Arial"/>
                      <w:sz w:val="22"/>
                      <w:szCs w:val="22"/>
                    </w:rPr>
                    <w:t>•</w:t>
                  </w:r>
                  <w:r>
                    <w:rPr>
                      <w:sz w:val="22"/>
                      <w:szCs w:val="22"/>
                    </w:rPr>
                    <w:t xml:space="preserve"> reflect on what it means to be part of a family</w:t>
                  </w:r>
                </w:p>
                <w:p w:rsidR="00902052" w:rsidRPr="004C003D" w:rsidRDefault="00902052" w:rsidP="00902052">
                  <w:pPr>
                    <w:rPr>
                      <w:sz w:val="22"/>
                      <w:szCs w:val="22"/>
                    </w:rPr>
                  </w:pPr>
                  <w:r>
                    <w:rPr>
                      <w:rFonts w:ascii="Arial" w:hAnsi="Arial" w:cs="Arial"/>
                      <w:sz w:val="22"/>
                      <w:szCs w:val="22"/>
                    </w:rPr>
                    <w:t>•</w:t>
                  </w:r>
                  <w:r>
                    <w:rPr>
                      <w:sz w:val="22"/>
                      <w:szCs w:val="22"/>
                    </w:rPr>
                    <w:t xml:space="preserve"> reflect on what it means to be part of the Christian family</w:t>
                  </w:r>
                  <w:r>
                    <w:rPr>
                      <w:sz w:val="22"/>
                      <w:szCs w:val="22"/>
                    </w:rPr>
                    <w:tab/>
                  </w:r>
                  <w:r>
                    <w:rPr>
                      <w:sz w:val="22"/>
                      <w:szCs w:val="22"/>
                    </w:rPr>
                    <w:tab/>
                  </w:r>
                </w:p>
                <w:p w:rsidR="00902052" w:rsidRDefault="00902052" w:rsidP="00902052">
                  <w:pPr>
                    <w:rPr>
                      <w:sz w:val="22"/>
                      <w:szCs w:val="22"/>
                    </w:rPr>
                  </w:pPr>
                  <w:r>
                    <w:rPr>
                      <w:sz w:val="22"/>
                      <w:szCs w:val="22"/>
                      <w:u w:val="single"/>
                    </w:rPr>
                    <w:t>At home</w:t>
                  </w:r>
                </w:p>
                <w:p w:rsidR="00902052" w:rsidRDefault="00902052" w:rsidP="00902052">
                  <w:pPr>
                    <w:rPr>
                      <w:sz w:val="22"/>
                      <w:szCs w:val="22"/>
                    </w:rPr>
                  </w:pPr>
                  <w:r>
                    <w:rPr>
                      <w:sz w:val="22"/>
                      <w:szCs w:val="22"/>
                    </w:rPr>
                    <w:t>You could help your children by:</w:t>
                  </w:r>
                </w:p>
                <w:p w:rsidR="00902052" w:rsidRDefault="00902052" w:rsidP="00902052">
                  <w:pPr>
                    <w:rPr>
                      <w:sz w:val="22"/>
                      <w:szCs w:val="22"/>
                    </w:rPr>
                  </w:pPr>
                  <w:r>
                    <w:rPr>
                      <w:rFonts w:ascii="Arial" w:hAnsi="Arial" w:cs="Arial"/>
                      <w:sz w:val="22"/>
                      <w:szCs w:val="22"/>
                    </w:rPr>
                    <w:t>•</w:t>
                  </w:r>
                  <w:r>
                    <w:rPr>
                      <w:sz w:val="22"/>
                      <w:szCs w:val="22"/>
                    </w:rPr>
                    <w:t xml:space="preserve"> sharing your experiences about their Baptism. Look at any gifts or photographs that they received on their special day.</w:t>
                  </w:r>
                </w:p>
                <w:p w:rsidR="00902052" w:rsidRDefault="00902052" w:rsidP="00902052">
                  <w:pPr>
                    <w:rPr>
                      <w:sz w:val="22"/>
                      <w:szCs w:val="22"/>
                    </w:rPr>
                  </w:pPr>
                  <w:r>
                    <w:rPr>
                      <w:rFonts w:ascii="Arial" w:hAnsi="Arial" w:cs="Arial"/>
                      <w:sz w:val="22"/>
                      <w:szCs w:val="22"/>
                    </w:rPr>
                    <w:t>•</w:t>
                  </w:r>
                  <w:r>
                    <w:rPr>
                      <w:sz w:val="22"/>
                      <w:szCs w:val="22"/>
                    </w:rPr>
                    <w:t xml:space="preserve"> discuss what it means to be part of God’s family</w:t>
                  </w:r>
                </w:p>
                <w:p w:rsidR="00902052" w:rsidRDefault="00902052" w:rsidP="00902052">
                  <w:pPr>
                    <w:rPr>
                      <w:sz w:val="22"/>
                      <w:szCs w:val="22"/>
                    </w:rPr>
                  </w:pPr>
                  <w:r>
                    <w:rPr>
                      <w:rFonts w:ascii="Arial" w:hAnsi="Arial" w:cs="Arial"/>
                      <w:sz w:val="22"/>
                      <w:szCs w:val="22"/>
                    </w:rPr>
                    <w:t>•</w:t>
                  </w:r>
                  <w:r>
                    <w:rPr>
                      <w:sz w:val="22"/>
                      <w:szCs w:val="22"/>
                    </w:rPr>
                    <w:t xml:space="preserve"> go online to </w:t>
                  </w:r>
                  <w:hyperlink r:id="rId11" w:history="1">
                    <w:r w:rsidRPr="00A86354">
                      <w:rPr>
                        <w:rStyle w:val="Hyperlink"/>
                        <w:sz w:val="22"/>
                        <w:szCs w:val="22"/>
                      </w:rPr>
                      <w:t>www.tere.org/interactive_site/KS2link.htm</w:t>
                    </w:r>
                  </w:hyperlink>
                  <w:r>
                    <w:rPr>
                      <w:sz w:val="22"/>
                      <w:szCs w:val="22"/>
                    </w:rPr>
                    <w:t xml:space="preserve"> and complete the interactive activities</w:t>
                  </w:r>
                </w:p>
                <w:p w:rsidR="00902052" w:rsidRDefault="00902052" w:rsidP="00902052">
                  <w:pPr>
                    <w:rPr>
                      <w:sz w:val="22"/>
                      <w:szCs w:val="22"/>
                    </w:rPr>
                  </w:pPr>
                </w:p>
                <w:p w:rsidR="00902052" w:rsidRPr="002F370C" w:rsidRDefault="00902052" w:rsidP="00902052">
                  <w:pPr>
                    <w:rPr>
                      <w:sz w:val="22"/>
                      <w:szCs w:val="22"/>
                    </w:rPr>
                  </w:pPr>
                </w:p>
              </w:txbxContent>
            </v:textbox>
            <w10:wrap type="square"/>
          </v:shape>
        </w:pict>
      </w:r>
      <w:r>
        <w:rPr>
          <w:sz w:val="22"/>
          <w:szCs w:val="22"/>
        </w:rPr>
        <w:t xml:space="preserve">The children will develop their understanding that the Church is the family of God and know that we join this family when we receive the Sacrament of Baptism. They will learn what happens at Baptism and learn about the signs used and why they are used. They will learn about the promises made by parents and godparents at Baptism and develop their understanding of the Sacrament of Baptism. </w:t>
      </w:r>
      <w:r>
        <w:rPr>
          <w:sz w:val="22"/>
          <w:szCs w:val="22"/>
        </w:rPr>
        <w:tab/>
      </w:r>
    </w:p>
    <w:p w:rsidR="00902052" w:rsidRPr="00902052" w:rsidRDefault="00902052" w:rsidP="00902052">
      <w:pPr>
        <w:rPr>
          <w:b/>
          <w:sz w:val="22"/>
          <w:szCs w:val="22"/>
        </w:rPr>
      </w:pPr>
      <w:r w:rsidRPr="00902052">
        <w:rPr>
          <w:b/>
          <w:sz w:val="22"/>
          <w:szCs w:val="22"/>
        </w:rPr>
        <w:t>____________________________________________________________________________________________</w:t>
      </w:r>
    </w:p>
    <w:p w:rsidR="00902052" w:rsidRDefault="00902052" w:rsidP="0090205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02052" w:rsidRPr="00902052" w:rsidRDefault="00902052" w:rsidP="00902052">
      <w:pPr>
        <w:rPr>
          <w:rFonts w:ascii="Lucida Handwriting" w:hAnsi="Lucida Handwriting"/>
          <w:b/>
          <w:sz w:val="32"/>
          <w:szCs w:val="32"/>
        </w:rPr>
      </w:pPr>
      <w:r w:rsidRPr="00902052">
        <w:rPr>
          <w:rFonts w:ascii="Lucida Handwriting" w:hAnsi="Lucida Handwriting"/>
          <w:b/>
          <w:sz w:val="32"/>
          <w:szCs w:val="32"/>
        </w:rPr>
        <w:t>Year 4 – The Bible</w:t>
      </w:r>
    </w:p>
    <w:p w:rsidR="00902052" w:rsidRDefault="00902052" w:rsidP="00902052">
      <w:pPr>
        <w:rPr>
          <w:b/>
          <w:sz w:val="22"/>
          <w:szCs w:val="22"/>
        </w:rPr>
      </w:pPr>
      <w:r>
        <w:rPr>
          <w:b/>
          <w:noProof/>
          <w:sz w:val="22"/>
          <w:szCs w:val="22"/>
        </w:rPr>
        <w:pict>
          <v:shape id="_x0000_s1080" type="#_x0000_t202" style="position:absolute;margin-left:9pt;margin-top:9.5pt;width:123.15pt;height:88.95pt;z-index:251665408;mso-wrap-style:none">
            <v:textbox style="mso-fit-shape-to-text:t">
              <w:txbxContent>
                <w:p w:rsidR="00902052" w:rsidRDefault="00902052" w:rsidP="00902052">
                  <w:r>
                    <w:rPr>
                      <w:b/>
                      <w:noProof/>
                      <w:sz w:val="22"/>
                      <w:szCs w:val="22"/>
                    </w:rPr>
                    <w:drawing>
                      <wp:inline distT="0" distB="0" distL="0" distR="0">
                        <wp:extent cx="1371600" cy="1028700"/>
                        <wp:effectExtent l="19050" t="0" r="0" b="0"/>
                        <wp:docPr id="3" name="Picture 4" descr="CHRCH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CH05"/>
                                <pic:cNvPicPr>
                                  <a:picLocks noChangeAspect="1" noChangeArrowheads="1"/>
                                </pic:cNvPicPr>
                              </pic:nvPicPr>
                              <pic:blipFill>
                                <a:blip r:embed="rId12"/>
                                <a:srcRect/>
                                <a:stretch>
                                  <a:fillRect/>
                                </a:stretch>
                              </pic:blipFill>
                              <pic:spPr bwMode="auto">
                                <a:xfrm>
                                  <a:off x="0" y="0"/>
                                  <a:ext cx="1371600" cy="1028700"/>
                                </a:xfrm>
                                <a:prstGeom prst="rect">
                                  <a:avLst/>
                                </a:prstGeom>
                                <a:noFill/>
                                <a:ln w="9525">
                                  <a:noFill/>
                                  <a:miter lim="800000"/>
                                  <a:headEnd/>
                                  <a:tailEnd/>
                                </a:ln>
                              </pic:spPr>
                            </pic:pic>
                          </a:graphicData>
                        </a:graphic>
                      </wp:inline>
                    </w:drawing>
                  </w:r>
                </w:p>
              </w:txbxContent>
            </v:textbox>
          </v:shape>
        </w:pict>
      </w:r>
      <w:r>
        <w:rPr>
          <w:sz w:val="22"/>
          <w:szCs w:val="22"/>
        </w:rPr>
        <w:tab/>
      </w:r>
      <w:r>
        <w:rPr>
          <w:sz w:val="22"/>
          <w:szCs w:val="22"/>
        </w:rPr>
        <w:tab/>
      </w:r>
      <w:r>
        <w:rPr>
          <w:sz w:val="22"/>
          <w:szCs w:val="22"/>
        </w:rPr>
        <w:tab/>
      </w:r>
      <w:r>
        <w:rPr>
          <w:sz w:val="22"/>
          <w:szCs w:val="22"/>
        </w:rPr>
        <w:tab/>
      </w:r>
      <w:r>
        <w:rPr>
          <w:b/>
          <w:sz w:val="22"/>
          <w:szCs w:val="22"/>
        </w:rPr>
        <w:t xml:space="preserve">“The Scriptures are the living Word of God, written under the guidance of the </w:t>
      </w:r>
    </w:p>
    <w:p w:rsidR="00902052" w:rsidRDefault="00902052" w:rsidP="00902052">
      <w:pPr>
        <w:ind w:left="2880"/>
        <w:rPr>
          <w:b/>
          <w:sz w:val="22"/>
          <w:szCs w:val="22"/>
        </w:rPr>
      </w:pPr>
      <w:r>
        <w:rPr>
          <w:b/>
          <w:sz w:val="22"/>
          <w:szCs w:val="22"/>
        </w:rPr>
        <w:t>Holy Spirit received and faithfully handed on within the living Tradition and teaching of the Church.”</w:t>
      </w:r>
    </w:p>
    <w:p w:rsidR="00902052" w:rsidRDefault="00902052" w:rsidP="00902052">
      <w:pPr>
        <w:ind w:left="2880"/>
      </w:pPr>
      <w:r>
        <w:rPr>
          <w:i/>
        </w:rPr>
        <w:t>Religious Education Curriculum Directory</w:t>
      </w:r>
    </w:p>
    <w:p w:rsidR="00902052" w:rsidRDefault="00902052" w:rsidP="00902052">
      <w:pPr>
        <w:ind w:left="2880"/>
      </w:pPr>
    </w:p>
    <w:p w:rsidR="00902052" w:rsidRPr="00A86354" w:rsidRDefault="00902052" w:rsidP="008E508B">
      <w:pPr>
        <w:ind w:left="2880"/>
        <w:jc w:val="both"/>
        <w:rPr>
          <w:sz w:val="22"/>
          <w:szCs w:val="22"/>
        </w:rPr>
      </w:pPr>
      <w:r w:rsidRPr="00A86354">
        <w:rPr>
          <w:sz w:val="22"/>
          <w:szCs w:val="22"/>
        </w:rPr>
        <w:t xml:space="preserve">The children will learn that the Bible is a story of God’s love and concern for us. They will learn that the Bible is a living book through which God speaks to us and tells us </w:t>
      </w:r>
      <w:r>
        <w:rPr>
          <w:sz w:val="22"/>
          <w:szCs w:val="22"/>
        </w:rPr>
        <w:t>a</w:t>
      </w:r>
      <w:r w:rsidRPr="00A86354">
        <w:rPr>
          <w:sz w:val="22"/>
          <w:szCs w:val="22"/>
        </w:rPr>
        <w:t xml:space="preserve">bout </w:t>
      </w:r>
      <w:proofErr w:type="gramStart"/>
      <w:r w:rsidRPr="00A86354">
        <w:rPr>
          <w:sz w:val="22"/>
          <w:szCs w:val="22"/>
        </w:rPr>
        <w:t>himself</w:t>
      </w:r>
      <w:proofErr w:type="gramEnd"/>
      <w:r w:rsidRPr="00A86354">
        <w:rPr>
          <w:sz w:val="22"/>
          <w:szCs w:val="22"/>
        </w:rPr>
        <w:t>. They will learn t</w:t>
      </w:r>
      <w:r>
        <w:rPr>
          <w:sz w:val="22"/>
          <w:szCs w:val="22"/>
        </w:rPr>
        <w:t>hat the Bible is one story told</w:t>
      </w:r>
      <w:r w:rsidR="008E508B">
        <w:rPr>
          <w:sz w:val="22"/>
          <w:szCs w:val="22"/>
        </w:rPr>
        <w:t xml:space="preserve"> </w:t>
      </w:r>
      <w:r w:rsidRPr="00A86354">
        <w:rPr>
          <w:sz w:val="22"/>
          <w:szCs w:val="22"/>
        </w:rPr>
        <w:t>through many different books and they will learn about Moses, David and Jonah as well as learning how to find a Bible reference.</w:t>
      </w:r>
    </w:p>
    <w:p w:rsidR="00902052" w:rsidRPr="00A86354" w:rsidRDefault="00902052" w:rsidP="00902052">
      <w:pPr>
        <w:rPr>
          <w:sz w:val="22"/>
          <w:szCs w:val="22"/>
        </w:rPr>
      </w:pPr>
      <w:r w:rsidRPr="00A86354">
        <w:rPr>
          <w:sz w:val="22"/>
          <w:szCs w:val="22"/>
        </w:rPr>
        <w:t>The children will have the chance to:</w:t>
      </w:r>
    </w:p>
    <w:p w:rsidR="00902052" w:rsidRPr="00A86354" w:rsidRDefault="00902052" w:rsidP="00902052">
      <w:pPr>
        <w:rPr>
          <w:sz w:val="22"/>
          <w:szCs w:val="22"/>
        </w:rPr>
      </w:pPr>
      <w:r w:rsidRPr="00A86354">
        <w:rPr>
          <w:rFonts w:ascii="Arial" w:hAnsi="Arial" w:cs="Arial"/>
          <w:sz w:val="22"/>
          <w:szCs w:val="22"/>
        </w:rPr>
        <w:t>•</w:t>
      </w:r>
      <w:r w:rsidRPr="00A86354">
        <w:rPr>
          <w:sz w:val="22"/>
          <w:szCs w:val="22"/>
        </w:rPr>
        <w:t xml:space="preserve"> explore how the Bible helps us to pray and experience how God speaks to us in the Bible</w:t>
      </w:r>
    </w:p>
    <w:p w:rsidR="00902052" w:rsidRDefault="00902052" w:rsidP="00902052">
      <w:r w:rsidRPr="00A86354">
        <w:rPr>
          <w:rFonts w:ascii="Arial" w:hAnsi="Arial" w:cs="Arial"/>
          <w:sz w:val="22"/>
          <w:szCs w:val="22"/>
        </w:rPr>
        <w:t>•</w:t>
      </w:r>
      <w:r w:rsidRPr="00A86354">
        <w:rPr>
          <w:sz w:val="22"/>
          <w:szCs w:val="22"/>
        </w:rPr>
        <w:t xml:space="preserve"> participate in a liturgy and experience a guided meditation on a text from the Bible</w:t>
      </w:r>
    </w:p>
    <w:p w:rsidR="00902052" w:rsidRDefault="00902052" w:rsidP="00902052"/>
    <w:tbl>
      <w:tblPr>
        <w:tblStyle w:val="TableGrid"/>
        <w:tblW w:w="0" w:type="auto"/>
        <w:tblLook w:val="04A0"/>
      </w:tblPr>
      <w:tblGrid>
        <w:gridCol w:w="10373"/>
      </w:tblGrid>
      <w:tr w:rsidR="00902052" w:rsidTr="00902052">
        <w:tc>
          <w:tcPr>
            <w:tcW w:w="10373" w:type="dxa"/>
          </w:tcPr>
          <w:p w:rsidR="00902052" w:rsidRDefault="00902052" w:rsidP="00902052">
            <w:pPr>
              <w:rPr>
                <w:sz w:val="22"/>
                <w:szCs w:val="22"/>
              </w:rPr>
            </w:pPr>
            <w:r>
              <w:rPr>
                <w:sz w:val="22"/>
                <w:szCs w:val="22"/>
                <w:u w:val="single"/>
              </w:rPr>
              <w:t>At home</w:t>
            </w:r>
          </w:p>
          <w:p w:rsidR="00902052" w:rsidRDefault="00902052" w:rsidP="00902052">
            <w:pPr>
              <w:rPr>
                <w:sz w:val="22"/>
                <w:szCs w:val="22"/>
              </w:rPr>
            </w:pPr>
            <w:r>
              <w:rPr>
                <w:sz w:val="22"/>
                <w:szCs w:val="22"/>
              </w:rPr>
              <w:t>You could help your children by:</w:t>
            </w:r>
          </w:p>
          <w:p w:rsidR="00902052" w:rsidRDefault="00902052" w:rsidP="00902052">
            <w:pPr>
              <w:rPr>
                <w:sz w:val="22"/>
                <w:szCs w:val="22"/>
              </w:rPr>
            </w:pPr>
            <w:r>
              <w:rPr>
                <w:rFonts w:ascii="Arial" w:hAnsi="Arial" w:cs="Arial"/>
                <w:sz w:val="22"/>
                <w:szCs w:val="22"/>
              </w:rPr>
              <w:t>•</w:t>
            </w:r>
            <w:r>
              <w:rPr>
                <w:sz w:val="22"/>
                <w:szCs w:val="22"/>
              </w:rPr>
              <w:t xml:space="preserve"> reading some of the stories the children have covered in class</w:t>
            </w:r>
          </w:p>
          <w:p w:rsidR="00902052" w:rsidRPr="00902052" w:rsidRDefault="00902052" w:rsidP="00902052">
            <w:pPr>
              <w:rPr>
                <w:rFonts w:asciiTheme="minorHAnsi" w:hAnsiTheme="minorHAnsi"/>
              </w:rPr>
            </w:pPr>
            <w:r>
              <w:rPr>
                <w:rFonts w:ascii="Arial" w:hAnsi="Arial" w:cs="Arial"/>
                <w:sz w:val="22"/>
                <w:szCs w:val="22"/>
              </w:rPr>
              <w:t xml:space="preserve">• </w:t>
            </w:r>
            <w:r>
              <w:rPr>
                <w:rFonts w:asciiTheme="minorHAnsi" w:hAnsiTheme="minorHAnsi" w:cs="Arial"/>
                <w:sz w:val="22"/>
                <w:szCs w:val="22"/>
              </w:rPr>
              <w:t xml:space="preserve">go on line to </w:t>
            </w:r>
            <w:hyperlink r:id="rId13" w:history="1">
              <w:r w:rsidRPr="00A86354">
                <w:rPr>
                  <w:rStyle w:val="Hyperlink"/>
                  <w:sz w:val="22"/>
                  <w:szCs w:val="22"/>
                </w:rPr>
                <w:t>www.tere.org/interactive_site/KS2link.htm</w:t>
              </w:r>
            </w:hyperlink>
            <w:r>
              <w:rPr>
                <w:sz w:val="22"/>
                <w:szCs w:val="22"/>
              </w:rPr>
              <w:t xml:space="preserve"> and complete the interactive activities.</w:t>
            </w:r>
          </w:p>
          <w:p w:rsidR="00902052" w:rsidRDefault="00902052" w:rsidP="00902052"/>
        </w:tc>
      </w:tr>
    </w:tbl>
    <w:p w:rsidR="00902052" w:rsidRDefault="00902052" w:rsidP="00902052"/>
    <w:p w:rsidR="008E508B" w:rsidRDefault="008E508B" w:rsidP="00902052"/>
    <w:p w:rsidR="00902052" w:rsidRDefault="00902052" w:rsidP="00902052">
      <w:pPr>
        <w:pBdr>
          <w:bottom w:val="single" w:sz="12" w:space="1" w:color="auto"/>
        </w:pBdr>
        <w:rPr>
          <w:sz w:val="22"/>
          <w:szCs w:val="22"/>
        </w:rPr>
      </w:pPr>
    </w:p>
    <w:p w:rsidR="00902052" w:rsidRPr="00902052" w:rsidRDefault="00902052" w:rsidP="00902052">
      <w:pPr>
        <w:rPr>
          <w:b/>
          <w:sz w:val="22"/>
          <w:szCs w:val="22"/>
        </w:rPr>
      </w:pP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b/>
          <w:sz w:val="22"/>
          <w:szCs w:val="22"/>
        </w:rPr>
        <w:softHyphen/>
      </w:r>
      <w:r w:rsidRPr="00902052">
        <w:rPr>
          <w:rFonts w:ascii="Lucida Handwriting" w:hAnsi="Lucida Handwriting"/>
          <w:b/>
          <w:sz w:val="32"/>
          <w:szCs w:val="32"/>
        </w:rPr>
        <w:t>Year 5 – Gifts from God</w:t>
      </w:r>
    </w:p>
    <w:p w:rsidR="00902052" w:rsidRDefault="00902052" w:rsidP="00902052">
      <w:pPr>
        <w:rPr>
          <w:b/>
          <w:sz w:val="22"/>
          <w:szCs w:val="22"/>
        </w:rPr>
      </w:pPr>
      <w:r>
        <w:rPr>
          <w:b/>
          <w:sz w:val="22"/>
          <w:szCs w:val="22"/>
        </w:rPr>
        <w:t>“Each human person is unique and made in God’s image and likeness”</w:t>
      </w:r>
    </w:p>
    <w:p w:rsidR="00902052" w:rsidRDefault="00902052" w:rsidP="00902052">
      <w:r>
        <w:rPr>
          <w:i/>
        </w:rPr>
        <w:t>Religious Education Curriculum Directory</w:t>
      </w:r>
    </w:p>
    <w:p w:rsidR="00902052" w:rsidRDefault="00902052" w:rsidP="00902052">
      <w:pPr>
        <w:jc w:val="center"/>
      </w:pPr>
    </w:p>
    <w:p w:rsidR="00902052" w:rsidRDefault="00902052" w:rsidP="008E508B">
      <w:pPr>
        <w:jc w:val="both"/>
        <w:rPr>
          <w:sz w:val="22"/>
          <w:szCs w:val="22"/>
        </w:rPr>
      </w:pPr>
      <w:r>
        <w:rPr>
          <w:sz w:val="22"/>
          <w:szCs w:val="22"/>
        </w:rPr>
        <w:t xml:space="preserve">The children will learn the story of Creation and the </w:t>
      </w:r>
      <w:proofErr w:type="gramStart"/>
      <w:r>
        <w:rPr>
          <w:sz w:val="22"/>
          <w:szCs w:val="22"/>
        </w:rPr>
        <w:t>Fall</w:t>
      </w:r>
      <w:proofErr w:type="gramEnd"/>
      <w:r>
        <w:rPr>
          <w:sz w:val="22"/>
          <w:szCs w:val="22"/>
        </w:rPr>
        <w:t xml:space="preserve"> in the Book of Genesis. They will learn that we </w:t>
      </w:r>
      <w:proofErr w:type="gramStart"/>
      <w:r>
        <w:rPr>
          <w:sz w:val="22"/>
          <w:szCs w:val="22"/>
        </w:rPr>
        <w:t>are all created</w:t>
      </w:r>
      <w:proofErr w:type="gramEnd"/>
      <w:r>
        <w:rPr>
          <w:sz w:val="22"/>
          <w:szCs w:val="22"/>
        </w:rPr>
        <w:t xml:space="preserve"> in the image and likeness of God and know that God calls us to care for others and all creation with love and respect. They will learn that there are times when we fail to be good stewards of creation. They will also learn that there are people who show great respect for creation and for the weakest members of society. </w:t>
      </w:r>
    </w:p>
    <w:p w:rsidR="00902052" w:rsidRDefault="00902052" w:rsidP="00902052">
      <w:pPr>
        <w:rPr>
          <w:sz w:val="22"/>
          <w:szCs w:val="22"/>
        </w:rPr>
      </w:pPr>
    </w:p>
    <w:p w:rsidR="00902052" w:rsidRDefault="00902052" w:rsidP="00902052">
      <w:pPr>
        <w:rPr>
          <w:sz w:val="22"/>
          <w:szCs w:val="22"/>
        </w:rPr>
      </w:pPr>
      <w:r>
        <w:rPr>
          <w:sz w:val="22"/>
          <w:szCs w:val="22"/>
        </w:rPr>
        <w:t>The children will have the chance to:</w:t>
      </w:r>
    </w:p>
    <w:p w:rsidR="00902052" w:rsidRDefault="00902052" w:rsidP="00902052">
      <w:pPr>
        <w:rPr>
          <w:sz w:val="22"/>
          <w:szCs w:val="22"/>
        </w:rPr>
      </w:pPr>
      <w:r>
        <w:rPr>
          <w:rFonts w:ascii="Arial" w:hAnsi="Arial" w:cs="Arial"/>
          <w:sz w:val="22"/>
          <w:szCs w:val="22"/>
        </w:rPr>
        <w:t>•</w:t>
      </w:r>
      <w:r>
        <w:rPr>
          <w:sz w:val="22"/>
          <w:szCs w:val="22"/>
        </w:rPr>
        <w:t xml:space="preserve"> appreciate how we can show respect for ourselves, for others and for God.</w:t>
      </w:r>
    </w:p>
    <w:p w:rsidR="00902052" w:rsidRDefault="00902052" w:rsidP="00902052">
      <w:pPr>
        <w:rPr>
          <w:sz w:val="22"/>
          <w:szCs w:val="22"/>
        </w:rPr>
      </w:pPr>
      <w:r>
        <w:rPr>
          <w:rFonts w:ascii="Arial" w:hAnsi="Arial" w:cs="Arial"/>
          <w:sz w:val="22"/>
          <w:szCs w:val="22"/>
        </w:rPr>
        <w:t>•</w:t>
      </w:r>
      <w:r>
        <w:rPr>
          <w:sz w:val="22"/>
          <w:szCs w:val="22"/>
        </w:rPr>
        <w:t xml:space="preserve"> reflect on times we have failed to show respect and reflect on the gifts and talents God has given each of us.</w:t>
      </w:r>
    </w:p>
    <w:p w:rsidR="00902052" w:rsidRDefault="00902052" w:rsidP="00902052">
      <w:pPr>
        <w:rPr>
          <w:sz w:val="22"/>
          <w:szCs w:val="22"/>
        </w:rPr>
      </w:pPr>
      <w:r>
        <w:rPr>
          <w:rFonts w:ascii="Arial" w:hAnsi="Arial" w:cs="Arial"/>
          <w:sz w:val="22"/>
          <w:szCs w:val="22"/>
        </w:rPr>
        <w:t>•</w:t>
      </w:r>
      <w:r>
        <w:rPr>
          <w:sz w:val="22"/>
          <w:szCs w:val="22"/>
        </w:rPr>
        <w:t xml:space="preserve"> reflect on the use and misuse we can make of these gifts.</w:t>
      </w:r>
    </w:p>
    <w:p w:rsidR="00902052" w:rsidRDefault="00902052" w:rsidP="00902052">
      <w:pPr>
        <w:rPr>
          <w:sz w:val="22"/>
          <w:szCs w:val="22"/>
        </w:rPr>
      </w:pPr>
    </w:p>
    <w:tbl>
      <w:tblPr>
        <w:tblStyle w:val="TableGrid"/>
        <w:tblW w:w="0" w:type="auto"/>
        <w:tblLook w:val="04A0"/>
      </w:tblPr>
      <w:tblGrid>
        <w:gridCol w:w="10373"/>
      </w:tblGrid>
      <w:tr w:rsidR="00902052" w:rsidTr="00902052">
        <w:tc>
          <w:tcPr>
            <w:tcW w:w="10373" w:type="dxa"/>
          </w:tcPr>
          <w:p w:rsidR="00902052" w:rsidRDefault="00902052" w:rsidP="00902052">
            <w:pPr>
              <w:rPr>
                <w:sz w:val="22"/>
                <w:szCs w:val="22"/>
              </w:rPr>
            </w:pPr>
            <w:r>
              <w:rPr>
                <w:sz w:val="22"/>
                <w:szCs w:val="22"/>
                <w:u w:val="single"/>
              </w:rPr>
              <w:t>At home</w:t>
            </w:r>
          </w:p>
          <w:p w:rsidR="00902052" w:rsidRDefault="00902052" w:rsidP="00902052">
            <w:pPr>
              <w:rPr>
                <w:sz w:val="22"/>
                <w:szCs w:val="22"/>
              </w:rPr>
            </w:pPr>
            <w:r>
              <w:rPr>
                <w:sz w:val="22"/>
                <w:szCs w:val="22"/>
              </w:rPr>
              <w:t>You could help your children by:</w:t>
            </w:r>
          </w:p>
          <w:p w:rsidR="00902052" w:rsidRDefault="00902052" w:rsidP="00902052">
            <w:pPr>
              <w:rPr>
                <w:sz w:val="22"/>
                <w:szCs w:val="22"/>
              </w:rPr>
            </w:pPr>
            <w:r>
              <w:rPr>
                <w:rFonts w:ascii="Arial" w:hAnsi="Arial" w:cs="Arial"/>
                <w:sz w:val="22"/>
                <w:szCs w:val="22"/>
              </w:rPr>
              <w:t>•</w:t>
            </w:r>
            <w:r>
              <w:rPr>
                <w:sz w:val="22"/>
                <w:szCs w:val="22"/>
              </w:rPr>
              <w:t xml:space="preserve"> talking to the children about how they could care for creation and the environment</w:t>
            </w:r>
          </w:p>
          <w:p w:rsidR="00902052" w:rsidRPr="00902052" w:rsidRDefault="00902052" w:rsidP="00902052">
            <w:pPr>
              <w:rPr>
                <w:rFonts w:asciiTheme="minorHAnsi" w:hAnsiTheme="minorHAnsi"/>
                <w:sz w:val="22"/>
                <w:szCs w:val="22"/>
                <w:u w:val="single"/>
              </w:rPr>
            </w:pPr>
            <w:r>
              <w:rPr>
                <w:rFonts w:ascii="Arial" w:hAnsi="Arial" w:cs="Arial"/>
                <w:sz w:val="22"/>
                <w:szCs w:val="22"/>
              </w:rPr>
              <w:t xml:space="preserve">• </w:t>
            </w:r>
            <w:r>
              <w:rPr>
                <w:rFonts w:asciiTheme="minorHAnsi" w:hAnsiTheme="minorHAnsi" w:cs="Arial"/>
                <w:sz w:val="22"/>
                <w:szCs w:val="22"/>
              </w:rPr>
              <w:t xml:space="preserve">visit </w:t>
            </w:r>
            <w:hyperlink r:id="rId14" w:history="1">
              <w:r w:rsidRPr="000E10BC">
                <w:rPr>
                  <w:rStyle w:val="Hyperlink"/>
                  <w:sz w:val="22"/>
                  <w:szCs w:val="22"/>
                </w:rPr>
                <w:t>www.tere.org/interactive_site/KS2link.htm</w:t>
              </w:r>
            </w:hyperlink>
            <w:r>
              <w:rPr>
                <w:sz w:val="22"/>
                <w:szCs w:val="22"/>
              </w:rPr>
              <w:t xml:space="preserve"> and complete activities.</w:t>
            </w:r>
          </w:p>
        </w:tc>
      </w:tr>
    </w:tbl>
    <w:p w:rsidR="00902052" w:rsidRDefault="00902052" w:rsidP="00902052">
      <w:pPr>
        <w:pBdr>
          <w:bottom w:val="single" w:sz="12" w:space="1" w:color="auto"/>
        </w:pBdr>
        <w:rPr>
          <w:sz w:val="22"/>
          <w:szCs w:val="22"/>
        </w:rPr>
      </w:pPr>
    </w:p>
    <w:p w:rsidR="00902052" w:rsidRPr="00902052" w:rsidRDefault="00902052" w:rsidP="00902052">
      <w:pPr>
        <w:rPr>
          <w:rFonts w:ascii="Lucida Handwriting" w:hAnsi="Lucida Handwriting"/>
          <w:b/>
          <w:sz w:val="32"/>
          <w:szCs w:val="32"/>
        </w:rPr>
      </w:pPr>
      <w:r w:rsidRPr="00902052">
        <w:rPr>
          <w:rFonts w:ascii="Lucida Handwriting" w:hAnsi="Lucida Handwriting"/>
          <w:b/>
          <w:sz w:val="32"/>
          <w:szCs w:val="32"/>
        </w:rPr>
        <w:t>Year 6 – The Kingdom of God</w:t>
      </w:r>
    </w:p>
    <w:p w:rsidR="00902052" w:rsidRDefault="00902052" w:rsidP="00902052">
      <w:pPr>
        <w:rPr>
          <w:b/>
          <w:sz w:val="22"/>
          <w:szCs w:val="22"/>
        </w:rPr>
      </w:pPr>
      <w:r>
        <w:rPr>
          <w:b/>
          <w:sz w:val="22"/>
          <w:szCs w:val="22"/>
        </w:rPr>
        <w:t>“The Kingdom belongs to the poor and lowly, which means those who have accepted it with a humble heart”</w:t>
      </w:r>
    </w:p>
    <w:p w:rsidR="00902052" w:rsidRDefault="00902052" w:rsidP="00902052">
      <w:r>
        <w:rPr>
          <w:i/>
        </w:rPr>
        <w:t>Catechism of the Catholic Church</w:t>
      </w:r>
    </w:p>
    <w:p w:rsidR="008E508B" w:rsidRDefault="008E508B" w:rsidP="008E508B">
      <w:pPr>
        <w:jc w:val="both"/>
        <w:rPr>
          <w:sz w:val="22"/>
          <w:szCs w:val="22"/>
        </w:rPr>
      </w:pPr>
    </w:p>
    <w:p w:rsidR="00902052" w:rsidRDefault="00902052" w:rsidP="008E508B">
      <w:pPr>
        <w:jc w:val="both"/>
        <w:rPr>
          <w:sz w:val="22"/>
          <w:szCs w:val="22"/>
        </w:rPr>
      </w:pPr>
      <w:r>
        <w:rPr>
          <w:sz w:val="22"/>
          <w:szCs w:val="22"/>
        </w:rPr>
        <w:t xml:space="preserve">The children will learn about the beginning of Jesus’ public life and that he </w:t>
      </w:r>
      <w:proofErr w:type="gramStart"/>
      <w:r>
        <w:rPr>
          <w:sz w:val="22"/>
          <w:szCs w:val="22"/>
        </w:rPr>
        <w:t>was tempted</w:t>
      </w:r>
      <w:proofErr w:type="gramEnd"/>
      <w:r>
        <w:rPr>
          <w:sz w:val="22"/>
          <w:szCs w:val="22"/>
        </w:rPr>
        <w:t xml:space="preserve"> by the devil. They will know about the conditions for following Jesus and know that Jesus performs mighty works, wonders and signs. </w:t>
      </w:r>
    </w:p>
    <w:p w:rsidR="008E508B" w:rsidRDefault="008E508B" w:rsidP="00902052">
      <w:pPr>
        <w:rPr>
          <w:sz w:val="22"/>
          <w:szCs w:val="22"/>
        </w:rPr>
      </w:pPr>
    </w:p>
    <w:p w:rsidR="00902052" w:rsidRDefault="00902052" w:rsidP="00902052">
      <w:pPr>
        <w:rPr>
          <w:sz w:val="22"/>
          <w:szCs w:val="22"/>
        </w:rPr>
      </w:pPr>
      <w:r>
        <w:rPr>
          <w:sz w:val="22"/>
          <w:szCs w:val="22"/>
        </w:rPr>
        <w:t xml:space="preserve">They will learn that through his parables Jesus invites people into the Kingdom of God. They will develop an understanding that deeds, and not just words, </w:t>
      </w:r>
      <w:proofErr w:type="gramStart"/>
      <w:r>
        <w:rPr>
          <w:sz w:val="22"/>
          <w:szCs w:val="22"/>
        </w:rPr>
        <w:t>are required</w:t>
      </w:r>
      <w:proofErr w:type="gramEnd"/>
      <w:r>
        <w:rPr>
          <w:sz w:val="22"/>
          <w:szCs w:val="22"/>
        </w:rPr>
        <w:t xml:space="preserve"> by Jesus, through the example of the Parable of the two sons. </w:t>
      </w:r>
    </w:p>
    <w:tbl>
      <w:tblPr>
        <w:tblpPr w:leftFromText="180" w:rightFromText="180" w:vertAnchor="text" w:horzAnchor="margin" w:tblpX="160" w:tblpY="407"/>
        <w:tblW w:w="10225" w:type="dxa"/>
        <w:tblCellSpacing w:w="0" w:type="dxa"/>
        <w:tblBorders>
          <w:top w:val="single" w:sz="4" w:space="0" w:color="auto"/>
          <w:left w:val="single" w:sz="4" w:space="0" w:color="auto"/>
          <w:bottom w:val="single" w:sz="4" w:space="0" w:color="auto"/>
          <w:right w:val="single" w:sz="4" w:space="0" w:color="auto"/>
        </w:tblBorders>
        <w:shd w:val="clear" w:color="auto" w:fill="FFFFFF"/>
        <w:tblCellMar>
          <w:top w:w="150" w:type="dxa"/>
          <w:left w:w="150" w:type="dxa"/>
          <w:bottom w:w="150" w:type="dxa"/>
          <w:right w:w="150" w:type="dxa"/>
        </w:tblCellMar>
        <w:tblLook w:val="0000"/>
      </w:tblPr>
      <w:tblGrid>
        <w:gridCol w:w="5875"/>
        <w:gridCol w:w="4350"/>
      </w:tblGrid>
      <w:tr w:rsidR="00902052" w:rsidTr="00902052">
        <w:trPr>
          <w:trHeight w:val="660"/>
          <w:tblCellSpacing w:w="0" w:type="dxa"/>
        </w:trPr>
        <w:tc>
          <w:tcPr>
            <w:tcW w:w="5875" w:type="dxa"/>
            <w:shd w:val="clear" w:color="auto" w:fill="FFFFFF"/>
            <w:vAlign w:val="center"/>
          </w:tcPr>
          <w:p w:rsidR="00902052" w:rsidRPr="00910C43" w:rsidRDefault="00902052" w:rsidP="00902052">
            <w:pPr>
              <w:rPr>
                <w:rFonts w:cs="Arial"/>
                <w:sz w:val="16"/>
                <w:szCs w:val="16"/>
              </w:rPr>
            </w:pPr>
            <w:r w:rsidRPr="00910C43">
              <w:rPr>
                <w:rFonts w:cs="Arial"/>
                <w:sz w:val="16"/>
                <w:szCs w:val="16"/>
              </w:rPr>
              <w:t xml:space="preserve">Jesus said, “What is the </w:t>
            </w:r>
            <w:smartTag w:uri="urn:schemas-microsoft-com:office:smarttags" w:element="place">
              <w:smartTag w:uri="urn:schemas-microsoft-com:office:smarttags" w:element="PlaceType">
                <w:r w:rsidRPr="00910C43">
                  <w:rPr>
                    <w:rFonts w:cs="Arial"/>
                    <w:sz w:val="16"/>
                    <w:szCs w:val="16"/>
                  </w:rPr>
                  <w:t>Kingdom</w:t>
                </w:r>
              </w:smartTag>
              <w:r w:rsidRPr="00910C43">
                <w:rPr>
                  <w:rFonts w:cs="Arial"/>
                  <w:sz w:val="16"/>
                  <w:szCs w:val="16"/>
                </w:rPr>
                <w:t xml:space="preserve"> of </w:t>
              </w:r>
              <w:smartTag w:uri="urn:schemas-microsoft-com:office:smarttags" w:element="PlaceName">
                <w:r w:rsidRPr="00910C43">
                  <w:rPr>
                    <w:rFonts w:cs="Arial"/>
                    <w:sz w:val="16"/>
                    <w:szCs w:val="16"/>
                  </w:rPr>
                  <w:t>God</w:t>
                </w:r>
              </w:smartTag>
            </w:smartTag>
            <w:r w:rsidRPr="00910C43">
              <w:rPr>
                <w:rFonts w:cs="Arial"/>
                <w:sz w:val="16"/>
                <w:szCs w:val="16"/>
              </w:rPr>
              <w:t xml:space="preserve"> like? To what can I compare it? It is like a mustard seed that a man took and planted in the garden. When it was fully grown, it became a large bush and the birds of the sky dwelt in its branches.” </w:t>
            </w:r>
            <w:hyperlink r:id="rId15" w:anchor="v46" w:tgtFrame="_blank" w:history="1">
              <w:r w:rsidRPr="00910C43">
                <w:rPr>
                  <w:rStyle w:val="Hyperlink"/>
                  <w:rFonts w:cs="Arial"/>
                  <w:sz w:val="16"/>
                  <w:szCs w:val="16"/>
                </w:rPr>
                <w:t>Mk 10:46-47</w:t>
              </w:r>
            </w:hyperlink>
          </w:p>
        </w:tc>
        <w:tc>
          <w:tcPr>
            <w:tcW w:w="4350" w:type="dxa"/>
            <w:shd w:val="clear" w:color="auto" w:fill="FFFFFF"/>
            <w:vAlign w:val="center"/>
          </w:tcPr>
          <w:p w:rsidR="00902052" w:rsidRDefault="00902052" w:rsidP="00902052">
            <w:pPr>
              <w:jc w:val="center"/>
              <w:rPr>
                <w:rFonts w:ascii="Arial" w:hAnsi="Arial" w:cs="Arial"/>
              </w:rPr>
            </w:pPr>
            <w:r>
              <w:rPr>
                <w:noProof/>
              </w:rPr>
              <w:drawing>
                <wp:inline distT="0" distB="0" distL="0" distR="0">
                  <wp:extent cx="1628775" cy="400050"/>
                  <wp:effectExtent l="19050" t="0" r="9525" b="0"/>
                  <wp:docPr id="2" name="Picture 1" descr="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ds"/>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p>
        </w:tc>
      </w:tr>
    </w:tbl>
    <w:p w:rsidR="00902052" w:rsidRDefault="00902052" w:rsidP="00902052">
      <w:pPr>
        <w:rPr>
          <w:sz w:val="22"/>
          <w:szCs w:val="22"/>
        </w:rPr>
      </w:pPr>
      <w:r>
        <w:rPr>
          <w:sz w:val="22"/>
          <w:szCs w:val="22"/>
        </w:rPr>
        <w:t xml:space="preserve">They will learn why Jesus chose to eat with sinners, learn that we must make use of our talents to gain the </w:t>
      </w:r>
    </w:p>
    <w:p w:rsidR="00902052" w:rsidRDefault="00902052" w:rsidP="00902052">
      <w:pPr>
        <w:rPr>
          <w:sz w:val="22"/>
          <w:szCs w:val="22"/>
        </w:rPr>
      </w:pPr>
    </w:p>
    <w:p w:rsidR="00902052" w:rsidRPr="009C60FA" w:rsidRDefault="00902052" w:rsidP="00902052">
      <w:pPr>
        <w:rPr>
          <w:sz w:val="22"/>
          <w:szCs w:val="22"/>
          <w:u w:val="single"/>
        </w:rPr>
      </w:pPr>
      <w:r>
        <w:rPr>
          <w:sz w:val="22"/>
          <w:szCs w:val="22"/>
        </w:rPr>
        <w:t>Kingdom and develop an understanding that God has boundless love and mercy.</w:t>
      </w:r>
      <w:r>
        <w:rPr>
          <w:sz w:val="22"/>
          <w:szCs w:val="22"/>
        </w:rPr>
        <w:tab/>
      </w:r>
      <w:r>
        <w:rPr>
          <w:sz w:val="22"/>
          <w:szCs w:val="22"/>
        </w:rPr>
        <w:tab/>
      </w:r>
    </w:p>
    <w:p w:rsidR="00902052" w:rsidRDefault="00902052" w:rsidP="00902052">
      <w:pPr>
        <w:rPr>
          <w:sz w:val="22"/>
          <w:szCs w:val="22"/>
        </w:rPr>
      </w:pPr>
      <w:r>
        <w:rPr>
          <w:sz w:val="22"/>
          <w:szCs w:val="22"/>
        </w:rPr>
        <w:t>The children will have the chance to:</w:t>
      </w:r>
      <w:r>
        <w:rPr>
          <w:sz w:val="22"/>
          <w:szCs w:val="22"/>
        </w:rPr>
        <w:tab/>
      </w:r>
      <w:r>
        <w:rPr>
          <w:sz w:val="22"/>
          <w:szCs w:val="22"/>
        </w:rPr>
        <w:tab/>
      </w:r>
      <w:r>
        <w:rPr>
          <w:sz w:val="22"/>
          <w:szCs w:val="22"/>
        </w:rPr>
        <w:tab/>
      </w:r>
      <w:r>
        <w:rPr>
          <w:sz w:val="22"/>
          <w:szCs w:val="22"/>
        </w:rPr>
        <w:tab/>
      </w:r>
      <w:r>
        <w:rPr>
          <w:sz w:val="22"/>
          <w:szCs w:val="22"/>
        </w:rPr>
        <w:tab/>
      </w:r>
    </w:p>
    <w:p w:rsidR="00902052" w:rsidRDefault="00902052" w:rsidP="00902052">
      <w:pPr>
        <w:rPr>
          <w:sz w:val="22"/>
          <w:szCs w:val="22"/>
        </w:rPr>
      </w:pPr>
      <w:r>
        <w:rPr>
          <w:rFonts w:ascii="Arial" w:hAnsi="Arial" w:cs="Arial"/>
          <w:sz w:val="22"/>
          <w:szCs w:val="22"/>
        </w:rPr>
        <w:t>•</w:t>
      </w:r>
      <w:r>
        <w:rPr>
          <w:sz w:val="22"/>
          <w:szCs w:val="22"/>
        </w:rPr>
        <w:t xml:space="preserve"> reflect on our invitation to the </w:t>
      </w:r>
      <w:smartTag w:uri="urn:schemas-microsoft-com:office:smarttags" w:element="place">
        <w:smartTag w:uri="urn:schemas-microsoft-com:office:smarttags" w:element="PlaceType">
          <w:r>
            <w:rPr>
              <w:sz w:val="22"/>
              <w:szCs w:val="22"/>
            </w:rPr>
            <w:t>Kingdom</w:t>
          </w:r>
        </w:smartTag>
        <w:r>
          <w:rPr>
            <w:sz w:val="22"/>
            <w:szCs w:val="22"/>
          </w:rPr>
          <w:t xml:space="preserve"> of </w:t>
        </w:r>
        <w:smartTag w:uri="urn:schemas-microsoft-com:office:smarttags" w:element="PlaceName">
          <w:r>
            <w:rPr>
              <w:sz w:val="22"/>
              <w:szCs w:val="22"/>
            </w:rPr>
            <w:t>God</w:t>
          </w:r>
        </w:smartTag>
      </w:smartTag>
      <w:r>
        <w:rPr>
          <w:sz w:val="22"/>
          <w:szCs w:val="22"/>
        </w:rPr>
        <w:tab/>
      </w:r>
      <w:r>
        <w:rPr>
          <w:sz w:val="22"/>
          <w:szCs w:val="22"/>
        </w:rPr>
        <w:tab/>
      </w:r>
      <w:r>
        <w:rPr>
          <w:sz w:val="22"/>
          <w:szCs w:val="22"/>
        </w:rPr>
        <w:tab/>
      </w:r>
    </w:p>
    <w:p w:rsidR="00902052" w:rsidRPr="00DC14B1" w:rsidRDefault="00902052" w:rsidP="00902052">
      <w:pPr>
        <w:rPr>
          <w:color w:val="0000FF"/>
          <w:sz w:val="22"/>
          <w:szCs w:val="22"/>
        </w:rPr>
      </w:pPr>
      <w:r>
        <w:rPr>
          <w:rFonts w:ascii="Arial" w:hAnsi="Arial" w:cs="Arial"/>
          <w:sz w:val="22"/>
          <w:szCs w:val="22"/>
        </w:rPr>
        <w:t>•</w:t>
      </w:r>
      <w:r>
        <w:rPr>
          <w:sz w:val="22"/>
          <w:szCs w:val="22"/>
        </w:rPr>
        <w:t xml:space="preserve"> be aware that we have to do good to enter the Kingdom</w:t>
      </w:r>
      <w:r>
        <w:rPr>
          <w:sz w:val="22"/>
          <w:szCs w:val="22"/>
        </w:rPr>
        <w:tab/>
      </w:r>
      <w:r>
        <w:rPr>
          <w:sz w:val="22"/>
          <w:szCs w:val="22"/>
        </w:rPr>
        <w:tab/>
      </w:r>
    </w:p>
    <w:p w:rsidR="00902052" w:rsidRDefault="00902052" w:rsidP="00902052">
      <w:pPr>
        <w:rPr>
          <w:sz w:val="22"/>
          <w:szCs w:val="22"/>
        </w:rPr>
      </w:pPr>
      <w:r>
        <w:rPr>
          <w:rFonts w:ascii="Arial" w:hAnsi="Arial" w:cs="Arial"/>
          <w:sz w:val="22"/>
          <w:szCs w:val="22"/>
        </w:rPr>
        <w:t>•</w:t>
      </w:r>
      <w:r>
        <w:rPr>
          <w:sz w:val="22"/>
          <w:szCs w:val="22"/>
        </w:rPr>
        <w:t xml:space="preserve"> deepen our awareness of how we use the talents God has given to us       </w:t>
      </w:r>
    </w:p>
    <w:p w:rsidR="00902052" w:rsidRDefault="00902052" w:rsidP="00902052">
      <w:pPr>
        <w:rPr>
          <w:sz w:val="22"/>
          <w:szCs w:val="22"/>
        </w:rPr>
      </w:pPr>
      <w:r>
        <w:rPr>
          <w:rFonts w:ascii="Arial" w:hAnsi="Arial" w:cs="Arial"/>
          <w:sz w:val="22"/>
          <w:szCs w:val="22"/>
        </w:rPr>
        <w:t>•</w:t>
      </w:r>
      <w:r>
        <w:rPr>
          <w:sz w:val="22"/>
          <w:szCs w:val="22"/>
        </w:rPr>
        <w:t xml:space="preserve"> be aware that through the Sacrament of Reconciliation we can make a fresh start to follow Jesus.</w:t>
      </w:r>
      <w:r>
        <w:rPr>
          <w:sz w:val="22"/>
          <w:szCs w:val="22"/>
        </w:rPr>
        <w:tab/>
      </w:r>
    </w:p>
    <w:p w:rsidR="00902052" w:rsidRDefault="00902052" w:rsidP="00902052">
      <w:pPr>
        <w:ind w:left="6480" w:hanging="6390"/>
        <w:rPr>
          <w:sz w:val="22"/>
          <w:szCs w:val="22"/>
        </w:rPr>
      </w:pPr>
    </w:p>
    <w:tbl>
      <w:tblPr>
        <w:tblStyle w:val="TableGrid"/>
        <w:tblW w:w="0" w:type="auto"/>
        <w:tblInd w:w="108" w:type="dxa"/>
        <w:tblLook w:val="04A0"/>
      </w:tblPr>
      <w:tblGrid>
        <w:gridCol w:w="10206"/>
      </w:tblGrid>
      <w:tr w:rsidR="00902052" w:rsidTr="00902052">
        <w:trPr>
          <w:trHeight w:val="1266"/>
        </w:trPr>
        <w:tc>
          <w:tcPr>
            <w:tcW w:w="10206" w:type="dxa"/>
          </w:tcPr>
          <w:p w:rsidR="00902052" w:rsidRDefault="00902052" w:rsidP="00902052">
            <w:pPr>
              <w:ind w:left="34"/>
              <w:rPr>
                <w:sz w:val="22"/>
                <w:szCs w:val="22"/>
              </w:rPr>
            </w:pPr>
            <w:r>
              <w:rPr>
                <w:sz w:val="22"/>
                <w:szCs w:val="22"/>
              </w:rPr>
              <w:t xml:space="preserve">  At home:   </w:t>
            </w:r>
          </w:p>
          <w:p w:rsidR="00902052" w:rsidRDefault="00902052" w:rsidP="00902052">
            <w:pPr>
              <w:ind w:left="176" w:hanging="22"/>
              <w:rPr>
                <w:sz w:val="22"/>
                <w:szCs w:val="22"/>
              </w:rPr>
            </w:pPr>
            <w:r>
              <w:rPr>
                <w:sz w:val="22"/>
                <w:szCs w:val="22"/>
              </w:rPr>
              <w:t xml:space="preserve">You could help your children by:   </w:t>
            </w:r>
          </w:p>
          <w:p w:rsidR="00902052" w:rsidRDefault="00902052" w:rsidP="00902052">
            <w:pPr>
              <w:ind w:left="176" w:hanging="22"/>
              <w:rPr>
                <w:sz w:val="22"/>
                <w:szCs w:val="22"/>
              </w:rPr>
            </w:pPr>
            <w:r>
              <w:rPr>
                <w:rFonts w:ascii="Arial" w:hAnsi="Arial" w:cs="Arial"/>
                <w:sz w:val="22"/>
                <w:szCs w:val="22"/>
              </w:rPr>
              <w:t xml:space="preserve">• </w:t>
            </w:r>
            <w:r>
              <w:rPr>
                <w:sz w:val="22"/>
                <w:szCs w:val="22"/>
              </w:rPr>
              <w:t xml:space="preserve">visiting </w:t>
            </w:r>
            <w:r w:rsidRPr="00DC14B1">
              <w:rPr>
                <w:color w:val="0000FF"/>
                <w:sz w:val="22"/>
                <w:szCs w:val="22"/>
              </w:rPr>
              <w:t>www.tere.org/interactive_</w:t>
            </w:r>
            <w:r w:rsidRPr="00902052">
              <w:rPr>
                <w:color w:val="0000FF"/>
                <w:sz w:val="22"/>
                <w:szCs w:val="22"/>
              </w:rPr>
              <w:t xml:space="preserve"> </w:t>
            </w:r>
            <w:r w:rsidRPr="00DC14B1">
              <w:rPr>
                <w:color w:val="0000FF"/>
                <w:sz w:val="22"/>
                <w:szCs w:val="22"/>
              </w:rPr>
              <w:t>site/KS2link.htm</w:t>
            </w:r>
            <w:r w:rsidRPr="00902052">
              <w:rPr>
                <w:sz w:val="22"/>
                <w:szCs w:val="22"/>
              </w:rPr>
              <w:t xml:space="preserve"> </w:t>
            </w:r>
          </w:p>
          <w:p w:rsidR="00902052" w:rsidRDefault="00902052" w:rsidP="00902052">
            <w:pPr>
              <w:ind w:left="5421" w:hanging="5245"/>
              <w:rPr>
                <w:sz w:val="22"/>
                <w:szCs w:val="22"/>
              </w:rPr>
            </w:pPr>
            <w:r>
              <w:rPr>
                <w:rFonts w:ascii="Arial" w:hAnsi="Arial" w:cs="Arial"/>
                <w:sz w:val="22"/>
                <w:szCs w:val="22"/>
              </w:rPr>
              <w:t xml:space="preserve">• </w:t>
            </w:r>
            <w:r>
              <w:rPr>
                <w:sz w:val="22"/>
                <w:szCs w:val="22"/>
              </w:rPr>
              <w:t>talking to them about their talents    and how they can use them to help  others</w:t>
            </w:r>
          </w:p>
        </w:tc>
      </w:tr>
    </w:tbl>
    <w:p w:rsidR="00902052" w:rsidRDefault="00902052" w:rsidP="00902052">
      <w:pPr>
        <w:ind w:left="6480" w:hanging="6390"/>
        <w:rPr>
          <w:sz w:val="22"/>
          <w:szCs w:val="22"/>
        </w:rPr>
      </w:pPr>
    </w:p>
    <w:p w:rsidR="00902052" w:rsidRPr="004C003D" w:rsidRDefault="00902052" w:rsidP="00902052">
      <w:pPr>
        <w:ind w:left="6480" w:hanging="6390"/>
        <w:rPr>
          <w:sz w:val="22"/>
          <w:szCs w:val="22"/>
        </w:rPr>
      </w:pPr>
    </w:p>
    <w:p w:rsidR="00902052" w:rsidRPr="00307504" w:rsidRDefault="00902052">
      <w:pPr>
        <w:ind w:left="567" w:hanging="22"/>
        <w:rPr>
          <w:b/>
          <w:sz w:val="32"/>
          <w:szCs w:val="32"/>
        </w:rPr>
      </w:pPr>
    </w:p>
    <w:sectPr w:rsidR="00902052" w:rsidRPr="00307504" w:rsidSect="00626F4B">
      <w:pgSz w:w="11906" w:h="16838"/>
      <w:pgMar w:top="0" w:right="849" w:bottom="18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50CA"/>
    <w:multiLevelType w:val="hybridMultilevel"/>
    <w:tmpl w:val="0956714E"/>
    <w:lvl w:ilvl="0" w:tplc="8C74E4E8">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7F1212"/>
    <w:multiLevelType w:val="hybridMultilevel"/>
    <w:tmpl w:val="49104928"/>
    <w:lvl w:ilvl="0" w:tplc="8C74E4E8">
      <w:numFmt w:val="bullet"/>
      <w:lvlText w:val="•"/>
      <w:lvlJc w:val="left"/>
      <w:pPr>
        <w:ind w:left="135" w:hanging="360"/>
      </w:pPr>
      <w:rPr>
        <w:rFonts w:ascii="Arial" w:eastAsia="Times New Roman" w:hAnsi="Arial" w:cs="Arial" w:hint="default"/>
        <w:sz w:val="22"/>
      </w:rPr>
    </w:lvl>
    <w:lvl w:ilvl="1" w:tplc="08090003" w:tentative="1">
      <w:start w:val="1"/>
      <w:numFmt w:val="bullet"/>
      <w:lvlText w:val="o"/>
      <w:lvlJc w:val="left"/>
      <w:pPr>
        <w:ind w:left="855" w:hanging="360"/>
      </w:pPr>
      <w:rPr>
        <w:rFonts w:ascii="Courier New" w:hAnsi="Courier New" w:cs="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cs="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cs="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2">
    <w:nsid w:val="4DA735F0"/>
    <w:multiLevelType w:val="hybridMultilevel"/>
    <w:tmpl w:val="CE508464"/>
    <w:lvl w:ilvl="0" w:tplc="8C74E4E8">
      <w:numFmt w:val="bullet"/>
      <w:lvlText w:val="•"/>
      <w:lvlJc w:val="left"/>
      <w:pPr>
        <w:ind w:left="-315" w:hanging="360"/>
      </w:pPr>
      <w:rPr>
        <w:rFonts w:ascii="Arial" w:eastAsia="Times New Roman" w:hAnsi="Arial" w:cs="Arial" w:hint="default"/>
        <w:sz w:val="22"/>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3">
    <w:nsid w:val="530D68D2"/>
    <w:multiLevelType w:val="hybridMultilevel"/>
    <w:tmpl w:val="F9109D86"/>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
    <w:nsid w:val="7C3B2FA0"/>
    <w:multiLevelType w:val="hybridMultilevel"/>
    <w:tmpl w:val="AC84B506"/>
    <w:lvl w:ilvl="0" w:tplc="8C74E4E8">
      <w:numFmt w:val="bullet"/>
      <w:lvlText w:val="•"/>
      <w:lvlJc w:val="left"/>
      <w:pPr>
        <w:ind w:left="-90" w:hanging="360"/>
      </w:pPr>
      <w:rPr>
        <w:rFonts w:ascii="Arial" w:eastAsia="Times New Roman" w:hAnsi="Arial" w:cs="Arial" w:hint="default"/>
        <w:sz w:val="22"/>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655CB"/>
    <w:rsid w:val="000470D3"/>
    <w:rsid w:val="0005624A"/>
    <w:rsid w:val="000E466B"/>
    <w:rsid w:val="000F0784"/>
    <w:rsid w:val="00136592"/>
    <w:rsid w:val="001D7AC6"/>
    <w:rsid w:val="001F5A2C"/>
    <w:rsid w:val="0020496A"/>
    <w:rsid w:val="00207E4E"/>
    <w:rsid w:val="00245FB9"/>
    <w:rsid w:val="00246E28"/>
    <w:rsid w:val="002A5C4D"/>
    <w:rsid w:val="002C21D1"/>
    <w:rsid w:val="002D0591"/>
    <w:rsid w:val="002E3B06"/>
    <w:rsid w:val="002E488A"/>
    <w:rsid w:val="00307504"/>
    <w:rsid w:val="00394320"/>
    <w:rsid w:val="003C6F83"/>
    <w:rsid w:val="00405A6B"/>
    <w:rsid w:val="00427859"/>
    <w:rsid w:val="0045063A"/>
    <w:rsid w:val="00460D1F"/>
    <w:rsid w:val="004655CB"/>
    <w:rsid w:val="0047130F"/>
    <w:rsid w:val="0054342B"/>
    <w:rsid w:val="00622002"/>
    <w:rsid w:val="00626F4B"/>
    <w:rsid w:val="00635404"/>
    <w:rsid w:val="0064118A"/>
    <w:rsid w:val="00651B0C"/>
    <w:rsid w:val="0066605D"/>
    <w:rsid w:val="006A2F10"/>
    <w:rsid w:val="006E34FC"/>
    <w:rsid w:val="006E48C8"/>
    <w:rsid w:val="00717DBC"/>
    <w:rsid w:val="007372B3"/>
    <w:rsid w:val="007420D5"/>
    <w:rsid w:val="00772C8A"/>
    <w:rsid w:val="00783720"/>
    <w:rsid w:val="00794B4B"/>
    <w:rsid w:val="007A1AA2"/>
    <w:rsid w:val="00812B3C"/>
    <w:rsid w:val="008409DB"/>
    <w:rsid w:val="008461D1"/>
    <w:rsid w:val="008C1FBA"/>
    <w:rsid w:val="008E508B"/>
    <w:rsid w:val="00902052"/>
    <w:rsid w:val="00932FF0"/>
    <w:rsid w:val="009918B5"/>
    <w:rsid w:val="009C0BC8"/>
    <w:rsid w:val="00A32B23"/>
    <w:rsid w:val="00A51420"/>
    <w:rsid w:val="00A651E5"/>
    <w:rsid w:val="00AC3B61"/>
    <w:rsid w:val="00B4562C"/>
    <w:rsid w:val="00B47E37"/>
    <w:rsid w:val="00B8053F"/>
    <w:rsid w:val="00BD5366"/>
    <w:rsid w:val="00BF542A"/>
    <w:rsid w:val="00C86B6F"/>
    <w:rsid w:val="00CA4F20"/>
    <w:rsid w:val="00D01ABB"/>
    <w:rsid w:val="00D65376"/>
    <w:rsid w:val="00DE10E5"/>
    <w:rsid w:val="00DF5315"/>
    <w:rsid w:val="00DF7757"/>
    <w:rsid w:val="00E30D1D"/>
    <w:rsid w:val="00E34F3D"/>
    <w:rsid w:val="00EB7E47"/>
    <w:rsid w:val="00EF5C26"/>
    <w:rsid w:val="00FE1996"/>
    <w:rsid w:val="00FF2C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8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002"/>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6E28"/>
    <w:rPr>
      <w:rFonts w:ascii="Tahoma" w:hAnsi="Tahoma" w:cs="Tahoma"/>
      <w:sz w:val="16"/>
      <w:szCs w:val="16"/>
    </w:rPr>
  </w:style>
  <w:style w:type="character" w:styleId="Hyperlink">
    <w:name w:val="Hyperlink"/>
    <w:rsid w:val="001D7AC6"/>
    <w:rPr>
      <w:color w:val="0000FF"/>
      <w:u w:val="single"/>
    </w:rPr>
  </w:style>
  <w:style w:type="character" w:styleId="Emphasis">
    <w:name w:val="Emphasis"/>
    <w:basedOn w:val="DefaultParagraphFont"/>
    <w:qFormat/>
    <w:rsid w:val="00A651E5"/>
    <w:rPr>
      <w:i/>
      <w:iCs/>
    </w:rPr>
  </w:style>
  <w:style w:type="table" w:styleId="TableGrid">
    <w:name w:val="Table Grid"/>
    <w:basedOn w:val="TableNormal"/>
    <w:rsid w:val="00A514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51420"/>
    <w:pPr>
      <w:ind w:left="720"/>
      <w:contextualSpacing/>
    </w:pPr>
  </w:style>
</w:styles>
</file>

<file path=word/webSettings.xml><?xml version="1.0" encoding="utf-8"?>
<w:webSettings xmlns:r="http://schemas.openxmlformats.org/officeDocument/2006/relationships" xmlns:w="http://schemas.openxmlformats.org/wordprocessingml/2006/main">
  <w:divs>
    <w:div w:id="6561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chr4.tripod.com/gifs/dove10.gif" TargetMode="External"/><Relationship Id="rId13" Type="http://schemas.openxmlformats.org/officeDocument/2006/relationships/hyperlink" Target="http://www.tere.org/interactive_site/KS2lin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tere.org/interactive_site/KS2link.htm" TargetMode="External"/><Relationship Id="rId5" Type="http://schemas.openxmlformats.org/officeDocument/2006/relationships/image" Target="media/image1.png"/><Relationship Id="rId15" Type="http://schemas.openxmlformats.org/officeDocument/2006/relationships/hyperlink" Target="http://www.usccb.org/nab/bible/mark/mark10.ht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tere.org/interactive_site/KS2lin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1443</Words>
  <Characters>7211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Catholic Primary School</vt:lpstr>
    </vt:vector>
  </TitlesOfParts>
  <Company>English Martyrs RC School</Company>
  <LinksUpToDate>false</LinksUpToDate>
  <CharactersWithSpaces>8637</CharactersWithSpaces>
  <SharedDoc>false</SharedDoc>
  <HLinks>
    <vt:vector size="18" baseType="variant">
      <vt:variant>
        <vt:i4>3866715</vt:i4>
      </vt:variant>
      <vt:variant>
        <vt:i4>6</vt:i4>
      </vt:variant>
      <vt:variant>
        <vt:i4>0</vt:i4>
      </vt:variant>
      <vt:variant>
        <vt:i4>5</vt:i4>
      </vt:variant>
      <vt:variant>
        <vt:lpwstr>http://www.tere.org/interactive_site/KS2link.htm</vt:lpwstr>
      </vt:variant>
      <vt:variant>
        <vt:lpwstr/>
      </vt:variant>
      <vt:variant>
        <vt:i4>3866715</vt:i4>
      </vt:variant>
      <vt:variant>
        <vt:i4>3</vt:i4>
      </vt:variant>
      <vt:variant>
        <vt:i4>0</vt:i4>
      </vt:variant>
      <vt:variant>
        <vt:i4>5</vt:i4>
      </vt:variant>
      <vt:variant>
        <vt:lpwstr>http://www.tere.org/interactive_site/KS2link.htm</vt:lpwstr>
      </vt:variant>
      <vt:variant>
        <vt:lpwstr/>
      </vt:variant>
      <vt:variant>
        <vt:i4>3670107</vt:i4>
      </vt:variant>
      <vt:variant>
        <vt:i4>0</vt:i4>
      </vt:variant>
      <vt:variant>
        <vt:i4>0</vt:i4>
      </vt:variant>
      <vt:variant>
        <vt:i4>5</vt:i4>
      </vt:variant>
      <vt:variant>
        <vt:lpwstr>http://www.tere.org/interactive_site/KS1link.htm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Primary School</dc:title>
  <dc:creator>chris.devanny</dc:creator>
  <cp:lastModifiedBy>NJohnstone</cp:lastModifiedBy>
  <cp:revision>2</cp:revision>
  <cp:lastPrinted>2017-04-19T13:44:00Z</cp:lastPrinted>
  <dcterms:created xsi:type="dcterms:W3CDTF">2017-04-20T13:29:00Z</dcterms:created>
  <dcterms:modified xsi:type="dcterms:W3CDTF">2017-04-20T13:29:00Z</dcterms:modified>
</cp:coreProperties>
</file>