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026" w:rsidRDefault="00E90026" w:rsidP="00272324">
      <w:pPr>
        <w:jc w:val="center"/>
        <w:rPr>
          <w:rFonts w:ascii="Arial" w:hAnsi="Arial" w:cs="Arial"/>
          <w:b/>
          <w:sz w:val="28"/>
          <w:szCs w:val="28"/>
          <w:u w:val="single"/>
        </w:rPr>
      </w:pPr>
    </w:p>
    <w:p w:rsidR="00F030B7" w:rsidRPr="00B02BCB" w:rsidRDefault="002C6645" w:rsidP="00E90026">
      <w:pPr>
        <w:rPr>
          <w:rFonts w:ascii="Arial" w:hAnsi="Arial" w:cs="Arial"/>
          <w:b/>
          <w:sz w:val="28"/>
          <w:szCs w:val="28"/>
          <w:u w:val="single"/>
        </w:rPr>
      </w:pPr>
      <w:r>
        <w:rPr>
          <w:rFonts w:ascii="Arial" w:hAnsi="Arial" w:cs="Arial"/>
          <w:b/>
          <w:sz w:val="28"/>
          <w:szCs w:val="28"/>
          <w:u w:val="single"/>
        </w:rPr>
        <w:t xml:space="preserve">Pupil Premium </w:t>
      </w:r>
      <w:r w:rsidR="00EB3630">
        <w:rPr>
          <w:rFonts w:ascii="Arial" w:hAnsi="Arial" w:cs="Arial"/>
          <w:b/>
          <w:sz w:val="28"/>
          <w:szCs w:val="28"/>
          <w:u w:val="single"/>
        </w:rPr>
        <w:t xml:space="preserve"> ‘Closing</w:t>
      </w:r>
      <w:r w:rsidR="006062A1" w:rsidRPr="00B02BCB">
        <w:rPr>
          <w:rFonts w:ascii="Arial" w:hAnsi="Arial" w:cs="Arial"/>
          <w:b/>
          <w:sz w:val="28"/>
          <w:szCs w:val="28"/>
          <w:u w:val="single"/>
        </w:rPr>
        <w:t xml:space="preserve"> the Gap’</w:t>
      </w:r>
      <w:r>
        <w:rPr>
          <w:rFonts w:ascii="Arial" w:hAnsi="Arial" w:cs="Arial"/>
          <w:b/>
          <w:sz w:val="28"/>
          <w:szCs w:val="28"/>
          <w:u w:val="single"/>
        </w:rPr>
        <w:t xml:space="preserve">  201-2013</w:t>
      </w:r>
    </w:p>
    <w:p w:rsidR="00E90026" w:rsidRDefault="00E90026" w:rsidP="00421192">
      <w:pPr>
        <w:rPr>
          <w:rFonts w:ascii="Arial" w:hAnsi="Arial" w:cs="Arial"/>
          <w:b/>
          <w:u w:val="single"/>
        </w:rPr>
      </w:pPr>
    </w:p>
    <w:p w:rsidR="002E77A8" w:rsidRDefault="00E0619B" w:rsidP="00421192">
      <w:pPr>
        <w:rPr>
          <w:rFonts w:ascii="Arial" w:hAnsi="Arial" w:cs="Arial"/>
          <w:b/>
          <w:u w:val="single"/>
        </w:rPr>
      </w:pPr>
      <w:r w:rsidRPr="00E0619B">
        <w:rPr>
          <w:rFonts w:ascii="Arial" w:hAnsi="Arial" w:cs="Arial"/>
          <w:b/>
          <w:u w:val="single"/>
        </w:rPr>
        <w:t>Introduction</w:t>
      </w:r>
    </w:p>
    <w:p w:rsidR="00F030B7" w:rsidRDefault="00F030B7" w:rsidP="00F030B7">
      <w:pPr>
        <w:rPr>
          <w:rFonts w:ascii="Arial" w:hAnsi="Arial" w:cs="Arial"/>
          <w:color w:val="222222"/>
        </w:rPr>
      </w:pPr>
      <w:r w:rsidRPr="0046333A">
        <w:rPr>
          <w:rFonts w:ascii="Arial" w:hAnsi="Arial" w:cs="Arial"/>
          <w:color w:val="222222"/>
        </w:rPr>
        <w:t>The Pupil Premium was introduced by the Coalition Government in April 2011 to provide additional support for looked after children and those from low income families. Schools are free to spend the money they are allocated as they see fit.</w:t>
      </w:r>
    </w:p>
    <w:p w:rsidR="005E3E34" w:rsidRDefault="00870E72" w:rsidP="00F030B7">
      <w:pPr>
        <w:rPr>
          <w:rFonts w:ascii="Arial" w:hAnsi="Arial" w:cs="Arial"/>
          <w:color w:val="222222"/>
        </w:rPr>
      </w:pPr>
      <w:r w:rsidRPr="0046333A">
        <w:rPr>
          <w:rFonts w:ascii="Arial" w:hAnsi="Arial" w:cs="Arial"/>
          <w:color w:val="222222"/>
        </w:rPr>
        <w:t>This report looks to measure and evaluate the impact of the pupil premiu</w:t>
      </w:r>
      <w:r w:rsidR="00321E1C">
        <w:rPr>
          <w:rFonts w:ascii="Arial" w:hAnsi="Arial" w:cs="Arial"/>
          <w:color w:val="222222"/>
        </w:rPr>
        <w:t xml:space="preserve">m spend at English Martyrs’ Catholic primary School. </w:t>
      </w:r>
      <w:r w:rsidR="005E3E34" w:rsidRPr="0046333A">
        <w:rPr>
          <w:rFonts w:ascii="Arial" w:hAnsi="Arial" w:cs="Arial"/>
          <w:color w:val="222222"/>
        </w:rPr>
        <w:t>The data has been take</w:t>
      </w:r>
      <w:r w:rsidR="00321E1C">
        <w:rPr>
          <w:rFonts w:ascii="Arial" w:hAnsi="Arial" w:cs="Arial"/>
          <w:color w:val="222222"/>
        </w:rPr>
        <w:t>n from RAISEonline 2012,  and the school’s own tracking data</w:t>
      </w:r>
      <w:r w:rsidR="005E3E34" w:rsidRPr="0046333A">
        <w:rPr>
          <w:rFonts w:ascii="Arial" w:hAnsi="Arial" w:cs="Arial"/>
          <w:color w:val="222222"/>
        </w:rPr>
        <w:t>.</w:t>
      </w:r>
      <w:r w:rsidR="00421192" w:rsidRPr="0046333A">
        <w:rPr>
          <w:rFonts w:ascii="Arial" w:hAnsi="Arial" w:cs="Arial"/>
          <w:color w:val="222222"/>
        </w:rPr>
        <w:t xml:space="preserve"> </w:t>
      </w:r>
      <w:r w:rsidR="005E3E34" w:rsidRPr="0046333A">
        <w:rPr>
          <w:rFonts w:ascii="Arial" w:hAnsi="Arial" w:cs="Arial"/>
          <w:color w:val="222222"/>
        </w:rPr>
        <w:t xml:space="preserve">The ‘Planning and evaluation outline’ </w:t>
      </w:r>
      <w:r w:rsidR="00421192" w:rsidRPr="0046333A">
        <w:rPr>
          <w:rFonts w:ascii="Arial" w:hAnsi="Arial" w:cs="Arial"/>
          <w:color w:val="222222"/>
        </w:rPr>
        <w:t>is used throughout as the tool to measure impact.</w:t>
      </w:r>
    </w:p>
    <w:p w:rsidR="00BD4852" w:rsidRPr="0046333A" w:rsidRDefault="00421192" w:rsidP="00870E72">
      <w:pPr>
        <w:rPr>
          <w:rFonts w:ascii="Arial" w:hAnsi="Arial" w:cs="Arial"/>
          <w:b/>
          <w:u w:val="single"/>
        </w:rPr>
      </w:pPr>
      <w:r w:rsidRPr="0046333A">
        <w:rPr>
          <w:rFonts w:ascii="Arial" w:hAnsi="Arial" w:cs="Arial"/>
          <w:b/>
          <w:u w:val="single"/>
        </w:rPr>
        <w:t>Amount of</w:t>
      </w:r>
      <w:r w:rsidR="00BD4852" w:rsidRPr="0046333A">
        <w:rPr>
          <w:rFonts w:ascii="Arial" w:hAnsi="Arial" w:cs="Arial"/>
          <w:b/>
          <w:u w:val="single"/>
        </w:rPr>
        <w:t xml:space="preserve"> pupil premium</w:t>
      </w:r>
      <w:r w:rsidRPr="0046333A">
        <w:rPr>
          <w:rFonts w:ascii="Arial" w:hAnsi="Arial" w:cs="Arial"/>
          <w:b/>
          <w:u w:val="single"/>
        </w:rPr>
        <w:t xml:space="preserve"> funding</w:t>
      </w:r>
    </w:p>
    <w:p w:rsidR="00421192" w:rsidRPr="0046333A" w:rsidRDefault="00421192" w:rsidP="00870E72">
      <w:pPr>
        <w:rPr>
          <w:rFonts w:ascii="Arial" w:hAnsi="Arial" w:cs="Arial"/>
        </w:rPr>
      </w:pPr>
      <w:r w:rsidRPr="0046333A">
        <w:rPr>
          <w:rFonts w:ascii="Arial" w:hAnsi="Arial" w:cs="Arial"/>
        </w:rPr>
        <w:t>The details of funding below are as close as possible to actual funding. Due to changes in policy, such as the Ever6 criteria, the exact funding calculation is unknown. The ‘Key to success’ website provides data that also helps with eligibility.</w:t>
      </w:r>
    </w:p>
    <w:p w:rsidR="00141FE1" w:rsidRPr="0046333A" w:rsidRDefault="00141FE1" w:rsidP="00141FE1">
      <w:pPr>
        <w:spacing w:after="0"/>
        <w:rPr>
          <w:rFonts w:ascii="Arial" w:hAnsi="Arial" w:cs="Arial"/>
          <w:b/>
          <w:u w:val="single"/>
        </w:rPr>
      </w:pPr>
      <w:r w:rsidRPr="0046333A">
        <w:rPr>
          <w:rFonts w:ascii="Arial" w:hAnsi="Arial" w:cs="Arial"/>
          <w:b/>
          <w:u w:val="single"/>
        </w:rPr>
        <w:t>Funding of pupil premium 2012 to 2013</w:t>
      </w:r>
    </w:p>
    <w:p w:rsidR="00141FE1" w:rsidRPr="006062A1" w:rsidRDefault="00141FE1" w:rsidP="006062A1">
      <w:pPr>
        <w:pStyle w:val="ListParagraph"/>
        <w:numPr>
          <w:ilvl w:val="0"/>
          <w:numId w:val="9"/>
        </w:numPr>
        <w:spacing w:after="0"/>
        <w:rPr>
          <w:rFonts w:ascii="Arial" w:hAnsi="Arial" w:cs="Arial"/>
        </w:rPr>
      </w:pPr>
      <w:r w:rsidRPr="006062A1">
        <w:rPr>
          <w:rFonts w:ascii="Arial" w:hAnsi="Arial" w:cs="Arial"/>
        </w:rPr>
        <w:t>Children Year R to Year 6 who are eligible for FSM/CLA =</w:t>
      </w:r>
      <w:r w:rsidR="00321E1C">
        <w:rPr>
          <w:rFonts w:ascii="Arial" w:hAnsi="Arial" w:cs="Arial"/>
          <w:b/>
        </w:rPr>
        <w:t xml:space="preserve"> 244</w:t>
      </w:r>
    </w:p>
    <w:p w:rsidR="00141FE1" w:rsidRPr="006062A1" w:rsidRDefault="00141FE1" w:rsidP="006062A1">
      <w:pPr>
        <w:pStyle w:val="ListParagraph"/>
        <w:numPr>
          <w:ilvl w:val="0"/>
          <w:numId w:val="9"/>
        </w:numPr>
        <w:spacing w:after="0"/>
        <w:rPr>
          <w:rFonts w:ascii="Arial" w:hAnsi="Arial" w:cs="Arial"/>
        </w:rPr>
      </w:pPr>
      <w:r w:rsidRPr="006062A1">
        <w:rPr>
          <w:rFonts w:ascii="Arial" w:hAnsi="Arial" w:cs="Arial"/>
        </w:rPr>
        <w:t>Funding of Pupil premium April 2012 to April 2013 =</w:t>
      </w:r>
      <w:r w:rsidRPr="006062A1">
        <w:rPr>
          <w:rFonts w:ascii="Arial" w:hAnsi="Arial" w:cs="Arial"/>
          <w:b/>
        </w:rPr>
        <w:t>£623</w:t>
      </w:r>
      <w:r w:rsidRPr="006062A1">
        <w:rPr>
          <w:rFonts w:ascii="Arial" w:hAnsi="Arial" w:cs="Arial"/>
        </w:rPr>
        <w:t xml:space="preserve"> per pupil</w:t>
      </w:r>
    </w:p>
    <w:p w:rsidR="00141FE1" w:rsidRPr="006062A1" w:rsidRDefault="00141FE1" w:rsidP="006062A1">
      <w:pPr>
        <w:pStyle w:val="ListParagraph"/>
        <w:numPr>
          <w:ilvl w:val="0"/>
          <w:numId w:val="9"/>
        </w:numPr>
        <w:rPr>
          <w:rFonts w:ascii="Arial" w:hAnsi="Arial" w:cs="Arial"/>
          <w:b/>
        </w:rPr>
      </w:pPr>
      <w:r w:rsidRPr="006062A1">
        <w:rPr>
          <w:rFonts w:ascii="Arial" w:hAnsi="Arial" w:cs="Arial"/>
        </w:rPr>
        <w:t xml:space="preserve">Total pupil premium funding for period:  </w:t>
      </w:r>
      <w:r w:rsidR="00321E1C">
        <w:rPr>
          <w:rFonts w:ascii="Arial" w:hAnsi="Arial" w:cs="Arial"/>
          <w:b/>
        </w:rPr>
        <w:t>£623 x 244 = £152,012</w:t>
      </w:r>
    </w:p>
    <w:p w:rsidR="00E90026" w:rsidRDefault="00E90026" w:rsidP="00421192">
      <w:pPr>
        <w:rPr>
          <w:b/>
          <w:sz w:val="24"/>
          <w:szCs w:val="24"/>
          <w:u w:val="single"/>
        </w:rPr>
      </w:pPr>
    </w:p>
    <w:p w:rsidR="00D755B7" w:rsidRDefault="00D755B7" w:rsidP="00421192">
      <w:pPr>
        <w:rPr>
          <w:b/>
          <w:sz w:val="24"/>
          <w:szCs w:val="24"/>
          <w:u w:val="single"/>
        </w:rPr>
      </w:pPr>
    </w:p>
    <w:p w:rsidR="00D755B7" w:rsidRDefault="00D755B7" w:rsidP="00421192">
      <w:pPr>
        <w:rPr>
          <w:b/>
          <w:sz w:val="24"/>
          <w:szCs w:val="24"/>
          <w:u w:val="single"/>
        </w:rPr>
      </w:pPr>
    </w:p>
    <w:p w:rsidR="00FF3399" w:rsidRDefault="00FF3399" w:rsidP="00421192">
      <w:pPr>
        <w:rPr>
          <w:b/>
          <w:sz w:val="24"/>
          <w:szCs w:val="24"/>
          <w:u w:val="single"/>
        </w:rPr>
      </w:pPr>
    </w:p>
    <w:p w:rsidR="00FF3399" w:rsidRDefault="00FF3399" w:rsidP="00421192">
      <w:pPr>
        <w:rPr>
          <w:b/>
          <w:sz w:val="24"/>
          <w:szCs w:val="24"/>
          <w:u w:val="single"/>
        </w:rPr>
      </w:pPr>
    </w:p>
    <w:p w:rsidR="00FF3399" w:rsidRDefault="00FF3399" w:rsidP="00421192">
      <w:pPr>
        <w:rPr>
          <w:b/>
          <w:sz w:val="24"/>
          <w:szCs w:val="24"/>
          <w:u w:val="single"/>
        </w:rPr>
      </w:pPr>
    </w:p>
    <w:p w:rsidR="00FF3399" w:rsidRDefault="00FF3399" w:rsidP="00421192">
      <w:pPr>
        <w:rPr>
          <w:b/>
          <w:sz w:val="24"/>
          <w:szCs w:val="24"/>
          <w:u w:val="single"/>
        </w:rPr>
      </w:pPr>
    </w:p>
    <w:p w:rsidR="00FF3399" w:rsidRDefault="00FF3399" w:rsidP="00421192">
      <w:pPr>
        <w:rPr>
          <w:b/>
          <w:sz w:val="24"/>
          <w:szCs w:val="24"/>
          <w:u w:val="single"/>
        </w:rPr>
      </w:pPr>
    </w:p>
    <w:p w:rsidR="008178C9" w:rsidRDefault="008178C9" w:rsidP="008178C9">
      <w:pPr>
        <w:rPr>
          <w:rFonts w:ascii="Arial" w:hAnsi="Arial" w:cs="Arial"/>
          <w:b/>
          <w:u w:val="single"/>
        </w:rPr>
      </w:pPr>
    </w:p>
    <w:p w:rsidR="008178C9" w:rsidRPr="006A58CB" w:rsidRDefault="00EB3630" w:rsidP="008178C9">
      <w:pPr>
        <w:rPr>
          <w:rFonts w:ascii="Arial" w:hAnsi="Arial" w:cs="Arial"/>
          <w:b/>
          <w:u w:val="single"/>
        </w:rPr>
      </w:pPr>
      <w:r>
        <w:rPr>
          <w:rFonts w:ascii="Arial" w:hAnsi="Arial" w:cs="Arial"/>
          <w:b/>
          <w:u w:val="single"/>
        </w:rPr>
        <w:t>Closing</w:t>
      </w:r>
      <w:r w:rsidR="008178C9">
        <w:rPr>
          <w:rFonts w:ascii="Arial" w:hAnsi="Arial" w:cs="Arial"/>
          <w:b/>
          <w:u w:val="single"/>
        </w:rPr>
        <w:t xml:space="preserve"> the Gap - Where the School</w:t>
      </w:r>
      <w:r w:rsidR="008178C9" w:rsidRPr="006A58CB">
        <w:rPr>
          <w:rFonts w:ascii="Arial" w:hAnsi="Arial" w:cs="Arial"/>
          <w:b/>
          <w:u w:val="single"/>
        </w:rPr>
        <w:t xml:space="preserve"> is now</w:t>
      </w:r>
      <w:r w:rsidR="008178C9">
        <w:rPr>
          <w:rFonts w:ascii="Arial" w:hAnsi="Arial" w:cs="Arial"/>
          <w:b/>
          <w:u w:val="single"/>
        </w:rPr>
        <w:t xml:space="preserve">  </w:t>
      </w:r>
    </w:p>
    <w:p w:rsidR="008178C9" w:rsidRPr="006A58CB" w:rsidRDefault="008178C9" w:rsidP="008178C9">
      <w:pPr>
        <w:rPr>
          <w:rFonts w:ascii="Arial" w:hAnsi="Arial" w:cs="Arial"/>
        </w:rPr>
      </w:pPr>
      <w:r w:rsidRPr="006A58CB">
        <w:rPr>
          <w:rFonts w:ascii="Arial" w:hAnsi="Arial" w:cs="Arial"/>
        </w:rPr>
        <w:t>KS2 statutory data was validated in February 2</w:t>
      </w:r>
      <w:r>
        <w:rPr>
          <w:rFonts w:ascii="Arial" w:hAnsi="Arial" w:cs="Arial"/>
        </w:rPr>
        <w:t xml:space="preserve">013. </w:t>
      </w:r>
      <w:r w:rsidRPr="006A58CB">
        <w:rPr>
          <w:rFonts w:ascii="Arial" w:hAnsi="Arial" w:cs="Arial"/>
        </w:rPr>
        <w:t xml:space="preserve"> In terms of the pupil premium, Raiseonline data measures the gap in several different ways.</w:t>
      </w:r>
    </w:p>
    <w:p w:rsidR="008178C9" w:rsidRPr="006A58CB" w:rsidRDefault="008178C9" w:rsidP="008178C9">
      <w:pPr>
        <w:rPr>
          <w:rFonts w:ascii="Arial" w:hAnsi="Arial" w:cs="Arial"/>
        </w:rPr>
      </w:pPr>
      <w:r w:rsidRPr="006A58CB">
        <w:rPr>
          <w:rFonts w:ascii="Arial" w:hAnsi="Arial" w:cs="Arial"/>
        </w:rPr>
        <w:t xml:space="preserve">[1] </w:t>
      </w:r>
      <w:r w:rsidRPr="006A58CB">
        <w:rPr>
          <w:rFonts w:ascii="Arial" w:hAnsi="Arial" w:cs="Arial"/>
          <w:b/>
        </w:rPr>
        <w:t>Value added</w:t>
      </w:r>
      <w:r w:rsidRPr="006A58CB">
        <w:rPr>
          <w:rFonts w:ascii="Arial" w:hAnsi="Arial" w:cs="Arial"/>
        </w:rPr>
        <w:t xml:space="preserve"> – For this meas</w:t>
      </w:r>
      <w:r>
        <w:rPr>
          <w:rFonts w:ascii="Arial" w:hAnsi="Arial" w:cs="Arial"/>
        </w:rPr>
        <w:t>ure, our FSM pupils scored 99.9 overall, 99.1 in English and 100</w:t>
      </w:r>
      <w:r w:rsidRPr="006A58CB">
        <w:rPr>
          <w:rFonts w:ascii="Arial" w:hAnsi="Arial" w:cs="Arial"/>
        </w:rPr>
        <w:t>.7 in mathematics. This is in comparison to the national average of 100.0</w:t>
      </w:r>
    </w:p>
    <w:p w:rsidR="008178C9" w:rsidRPr="006A58CB" w:rsidRDefault="008178C9" w:rsidP="008178C9">
      <w:pPr>
        <w:spacing w:after="0"/>
        <w:rPr>
          <w:rFonts w:ascii="Arial" w:hAnsi="Arial" w:cs="Arial"/>
          <w:b/>
        </w:rPr>
      </w:pPr>
      <w:r w:rsidRPr="006A58CB">
        <w:rPr>
          <w:rFonts w:ascii="Arial" w:hAnsi="Arial" w:cs="Arial"/>
        </w:rPr>
        <w:t xml:space="preserve">[2] </w:t>
      </w:r>
      <w:r w:rsidRPr="006A58CB">
        <w:rPr>
          <w:rFonts w:ascii="Arial" w:hAnsi="Arial" w:cs="Arial"/>
          <w:b/>
        </w:rPr>
        <w:t xml:space="preserve">The percentage of pupils achieving expected progress </w:t>
      </w:r>
    </w:p>
    <w:p w:rsidR="008178C9" w:rsidRPr="006A58CB" w:rsidRDefault="008178C9" w:rsidP="008178C9">
      <w:pPr>
        <w:spacing w:after="0"/>
        <w:rPr>
          <w:rFonts w:ascii="Arial" w:hAnsi="Arial" w:cs="Arial"/>
        </w:rPr>
      </w:pPr>
      <w:r>
        <w:rPr>
          <w:rFonts w:ascii="Arial" w:hAnsi="Arial" w:cs="Arial"/>
        </w:rPr>
        <w:t>75</w:t>
      </w:r>
      <w:r w:rsidRPr="006A58CB">
        <w:rPr>
          <w:rFonts w:ascii="Arial" w:hAnsi="Arial" w:cs="Arial"/>
        </w:rPr>
        <w:t xml:space="preserve">% of our FSM children made expected progress in English compared to 90% nationally. </w:t>
      </w:r>
    </w:p>
    <w:p w:rsidR="008178C9" w:rsidRPr="006A58CB" w:rsidRDefault="008178C9" w:rsidP="008178C9">
      <w:pPr>
        <w:spacing w:after="0"/>
        <w:rPr>
          <w:rFonts w:ascii="Arial" w:hAnsi="Arial" w:cs="Arial"/>
        </w:rPr>
      </w:pPr>
      <w:r>
        <w:rPr>
          <w:rFonts w:ascii="Arial" w:hAnsi="Arial" w:cs="Arial"/>
        </w:rPr>
        <w:t>78</w:t>
      </w:r>
      <w:r w:rsidRPr="006A58CB">
        <w:rPr>
          <w:rFonts w:ascii="Arial" w:hAnsi="Arial" w:cs="Arial"/>
        </w:rPr>
        <w:t xml:space="preserve">% of our FSM children made expected progress in mathematics compared to 89% nationally. </w:t>
      </w:r>
    </w:p>
    <w:p w:rsidR="008178C9" w:rsidRPr="006A58CB" w:rsidRDefault="008178C9" w:rsidP="008178C9">
      <w:pPr>
        <w:spacing w:after="0"/>
        <w:rPr>
          <w:rFonts w:ascii="Arial" w:hAnsi="Arial" w:cs="Arial"/>
          <w:b/>
        </w:rPr>
      </w:pPr>
    </w:p>
    <w:p w:rsidR="008178C9" w:rsidRPr="006A58CB" w:rsidRDefault="008178C9" w:rsidP="008178C9">
      <w:pPr>
        <w:contextualSpacing/>
        <w:rPr>
          <w:rFonts w:ascii="Arial" w:hAnsi="Arial" w:cs="Arial"/>
          <w:b/>
        </w:rPr>
      </w:pPr>
      <w:r w:rsidRPr="006A58CB">
        <w:rPr>
          <w:rFonts w:ascii="Arial" w:hAnsi="Arial" w:cs="Arial"/>
        </w:rPr>
        <w:t xml:space="preserve">[3] </w:t>
      </w:r>
      <w:r w:rsidRPr="006A58CB">
        <w:rPr>
          <w:rFonts w:ascii="Arial" w:hAnsi="Arial" w:cs="Arial"/>
          <w:b/>
        </w:rPr>
        <w:t xml:space="preserve">The percentage of pupils achieving level 4 or above/ level 5 or above </w:t>
      </w:r>
    </w:p>
    <w:p w:rsidR="008178C9" w:rsidRPr="006A58CB" w:rsidRDefault="008178C9" w:rsidP="008178C9">
      <w:pPr>
        <w:contextualSpacing/>
        <w:rPr>
          <w:rFonts w:ascii="Arial" w:hAnsi="Arial" w:cs="Arial"/>
        </w:rPr>
      </w:pPr>
      <w:r>
        <w:rPr>
          <w:rFonts w:ascii="Arial" w:hAnsi="Arial" w:cs="Arial"/>
        </w:rPr>
        <w:t>71</w:t>
      </w:r>
      <w:r w:rsidRPr="006A58CB">
        <w:rPr>
          <w:rFonts w:ascii="Arial" w:hAnsi="Arial" w:cs="Arial"/>
        </w:rPr>
        <w:t xml:space="preserve"> % of our FSM achieved level 4 or above in English, compared to the national average </w:t>
      </w:r>
      <w:r>
        <w:rPr>
          <w:rFonts w:ascii="Arial" w:hAnsi="Arial" w:cs="Arial"/>
        </w:rPr>
        <w:t>of 89% for non FSM children. (17</w:t>
      </w:r>
      <w:r w:rsidRPr="006A58CB">
        <w:rPr>
          <w:rFonts w:ascii="Arial" w:hAnsi="Arial" w:cs="Arial"/>
        </w:rPr>
        <w:t xml:space="preserve">% at level 5 compared to 43% nationally). </w:t>
      </w:r>
    </w:p>
    <w:p w:rsidR="008178C9" w:rsidRPr="006A58CB" w:rsidRDefault="008178C9" w:rsidP="008178C9">
      <w:pPr>
        <w:contextualSpacing/>
        <w:rPr>
          <w:rFonts w:ascii="Arial" w:hAnsi="Arial" w:cs="Arial"/>
        </w:rPr>
      </w:pPr>
      <w:r>
        <w:rPr>
          <w:rFonts w:ascii="Arial" w:hAnsi="Arial" w:cs="Arial"/>
        </w:rPr>
        <w:t>83</w:t>
      </w:r>
      <w:r w:rsidRPr="006A58CB">
        <w:rPr>
          <w:rFonts w:ascii="Arial" w:hAnsi="Arial" w:cs="Arial"/>
        </w:rPr>
        <w:t xml:space="preserve">% of our FSM achieved level 4 or above in mathematics compared to 88% for non FSM children. </w:t>
      </w:r>
    </w:p>
    <w:p w:rsidR="008178C9" w:rsidRPr="006A58CB" w:rsidRDefault="008178C9" w:rsidP="008178C9">
      <w:pPr>
        <w:contextualSpacing/>
        <w:rPr>
          <w:rFonts w:ascii="Arial" w:hAnsi="Arial" w:cs="Arial"/>
        </w:rPr>
      </w:pPr>
      <w:r>
        <w:rPr>
          <w:rFonts w:ascii="Arial" w:hAnsi="Arial" w:cs="Arial"/>
        </w:rPr>
        <w:t>(29</w:t>
      </w:r>
      <w:r w:rsidRPr="006A58CB">
        <w:rPr>
          <w:rFonts w:ascii="Arial" w:hAnsi="Arial" w:cs="Arial"/>
        </w:rPr>
        <w:t xml:space="preserve">% at level 5 compared to 45% nationally). </w:t>
      </w:r>
    </w:p>
    <w:p w:rsidR="008178C9" w:rsidRPr="006A58CB" w:rsidRDefault="008178C9" w:rsidP="008178C9">
      <w:pPr>
        <w:contextualSpacing/>
        <w:rPr>
          <w:rFonts w:ascii="Arial" w:hAnsi="Arial" w:cs="Arial"/>
        </w:rPr>
      </w:pPr>
      <w:r>
        <w:rPr>
          <w:rFonts w:ascii="Arial" w:hAnsi="Arial" w:cs="Arial"/>
        </w:rPr>
        <w:t>71</w:t>
      </w:r>
      <w:r w:rsidRPr="006A58CB">
        <w:rPr>
          <w:rFonts w:ascii="Arial" w:hAnsi="Arial" w:cs="Arial"/>
        </w:rPr>
        <w:t>% of our FSM achieved level 4 in English and Mathematics combined, compared to 84% for non FSM children.</w:t>
      </w:r>
    </w:p>
    <w:p w:rsidR="008178C9" w:rsidRPr="006A58CB" w:rsidRDefault="008178C9" w:rsidP="008178C9">
      <w:pPr>
        <w:contextualSpacing/>
        <w:rPr>
          <w:rFonts w:ascii="Arial" w:hAnsi="Arial" w:cs="Arial"/>
        </w:rPr>
      </w:pPr>
      <w:r>
        <w:rPr>
          <w:rFonts w:ascii="Arial" w:hAnsi="Arial" w:cs="Arial"/>
        </w:rPr>
        <w:t>(13</w:t>
      </w:r>
      <w:r w:rsidRPr="006A58CB">
        <w:rPr>
          <w:rFonts w:ascii="Arial" w:hAnsi="Arial" w:cs="Arial"/>
        </w:rPr>
        <w:t>% at level 5 compared to 32% nationally).</w:t>
      </w:r>
    </w:p>
    <w:p w:rsidR="008178C9" w:rsidRPr="006A58CB" w:rsidRDefault="008178C9" w:rsidP="008178C9">
      <w:pPr>
        <w:contextualSpacing/>
        <w:rPr>
          <w:rFonts w:ascii="Arial" w:hAnsi="Arial" w:cs="Arial"/>
        </w:rPr>
      </w:pPr>
    </w:p>
    <w:p w:rsidR="008178C9" w:rsidRPr="006A58CB" w:rsidRDefault="008178C9" w:rsidP="008178C9">
      <w:pPr>
        <w:contextualSpacing/>
        <w:rPr>
          <w:rFonts w:ascii="Arial" w:hAnsi="Arial" w:cs="Arial"/>
        </w:rPr>
      </w:pPr>
      <w:r w:rsidRPr="006A58CB">
        <w:rPr>
          <w:rFonts w:ascii="Arial" w:hAnsi="Arial" w:cs="Arial"/>
        </w:rPr>
        <w:t xml:space="preserve">[4] </w:t>
      </w:r>
      <w:r w:rsidRPr="006A58CB">
        <w:rPr>
          <w:rFonts w:ascii="Arial" w:hAnsi="Arial" w:cs="Arial"/>
          <w:b/>
        </w:rPr>
        <w:t>Average point scores.</w:t>
      </w:r>
      <w:r w:rsidRPr="006A58CB">
        <w:rPr>
          <w:rFonts w:ascii="Arial" w:hAnsi="Arial" w:cs="Arial"/>
        </w:rPr>
        <w:t xml:space="preserve"> </w:t>
      </w:r>
    </w:p>
    <w:p w:rsidR="008178C9" w:rsidRPr="006A58CB" w:rsidRDefault="008178C9" w:rsidP="008178C9">
      <w:pPr>
        <w:contextualSpacing/>
        <w:rPr>
          <w:rFonts w:ascii="Arial" w:hAnsi="Arial" w:cs="Arial"/>
        </w:rPr>
      </w:pPr>
      <w:r w:rsidRPr="006A58CB">
        <w:rPr>
          <w:rFonts w:ascii="Arial" w:hAnsi="Arial" w:cs="Arial"/>
        </w:rPr>
        <w:t>Our FSM pupils scored:</w:t>
      </w:r>
    </w:p>
    <w:p w:rsidR="008178C9" w:rsidRPr="006A58CB" w:rsidRDefault="008178C9" w:rsidP="008178C9">
      <w:pPr>
        <w:contextualSpacing/>
        <w:rPr>
          <w:rFonts w:ascii="Arial" w:hAnsi="Arial" w:cs="Arial"/>
        </w:rPr>
      </w:pPr>
      <w:r>
        <w:rPr>
          <w:rFonts w:ascii="Arial" w:hAnsi="Arial" w:cs="Arial"/>
        </w:rPr>
        <w:t>25</w:t>
      </w:r>
      <w:r w:rsidRPr="006A58CB">
        <w:rPr>
          <w:rFonts w:ascii="Arial" w:hAnsi="Arial" w:cs="Arial"/>
        </w:rPr>
        <w:t>.4 APS in English compared to 28.8 APS nationally.</w:t>
      </w:r>
    </w:p>
    <w:p w:rsidR="008178C9" w:rsidRPr="006A58CB" w:rsidRDefault="008178C9" w:rsidP="008178C9">
      <w:pPr>
        <w:contextualSpacing/>
        <w:rPr>
          <w:rFonts w:ascii="Arial" w:hAnsi="Arial" w:cs="Arial"/>
        </w:rPr>
      </w:pPr>
      <w:r>
        <w:rPr>
          <w:rFonts w:ascii="Arial" w:hAnsi="Arial" w:cs="Arial"/>
        </w:rPr>
        <w:t>27.3</w:t>
      </w:r>
      <w:r w:rsidRPr="006A58CB">
        <w:rPr>
          <w:rFonts w:ascii="Arial" w:hAnsi="Arial" w:cs="Arial"/>
        </w:rPr>
        <w:t xml:space="preserve"> APS in mathematics compared to 29.1 APS nationally.</w:t>
      </w:r>
    </w:p>
    <w:p w:rsidR="008178C9" w:rsidRPr="006A58CB" w:rsidRDefault="008178C9" w:rsidP="008178C9">
      <w:pPr>
        <w:contextualSpacing/>
        <w:rPr>
          <w:rFonts w:ascii="Arial" w:hAnsi="Arial" w:cs="Arial"/>
        </w:rPr>
      </w:pPr>
      <w:r>
        <w:rPr>
          <w:rFonts w:ascii="Arial" w:hAnsi="Arial" w:cs="Arial"/>
        </w:rPr>
        <w:t>26.5</w:t>
      </w:r>
      <w:r w:rsidRPr="006A58CB">
        <w:rPr>
          <w:rFonts w:ascii="Arial" w:hAnsi="Arial" w:cs="Arial"/>
        </w:rPr>
        <w:t xml:space="preserve"> APS in all NC core subjects compared to 28.9 APS nationally.</w:t>
      </w:r>
    </w:p>
    <w:p w:rsidR="008178C9" w:rsidRPr="006A58CB" w:rsidRDefault="008178C9" w:rsidP="008178C9">
      <w:pPr>
        <w:contextualSpacing/>
        <w:rPr>
          <w:rFonts w:ascii="Arial" w:hAnsi="Arial" w:cs="Arial"/>
        </w:rPr>
      </w:pPr>
      <w:r w:rsidRPr="006A58CB">
        <w:rPr>
          <w:rFonts w:ascii="Arial" w:hAnsi="Arial" w:cs="Arial"/>
        </w:rPr>
        <w:t>The average difference for this measur</w:t>
      </w:r>
      <w:r>
        <w:rPr>
          <w:rFonts w:ascii="Arial" w:hAnsi="Arial" w:cs="Arial"/>
        </w:rPr>
        <w:t>ement is -2.4</w:t>
      </w:r>
      <w:r w:rsidRPr="006A58CB">
        <w:rPr>
          <w:rFonts w:ascii="Arial" w:hAnsi="Arial" w:cs="Arial"/>
        </w:rPr>
        <w:t xml:space="preserve"> APS</w:t>
      </w:r>
    </w:p>
    <w:p w:rsidR="008178C9" w:rsidRPr="006A58CB" w:rsidRDefault="008178C9" w:rsidP="008178C9">
      <w:pPr>
        <w:contextualSpacing/>
        <w:rPr>
          <w:rFonts w:ascii="Arial" w:hAnsi="Arial" w:cs="Arial"/>
        </w:rPr>
      </w:pPr>
    </w:p>
    <w:p w:rsidR="008178C9" w:rsidRPr="00BA4AD9" w:rsidRDefault="008178C9" w:rsidP="008178C9">
      <w:pPr>
        <w:contextualSpacing/>
        <w:rPr>
          <w:rFonts w:ascii="Arial" w:hAnsi="Arial" w:cs="Arial"/>
          <w:b/>
          <w:u w:val="single"/>
        </w:rPr>
      </w:pPr>
      <w:r w:rsidRPr="00BA4AD9">
        <w:rPr>
          <w:rFonts w:ascii="Arial" w:hAnsi="Arial" w:cs="Arial"/>
          <w:b/>
          <w:u w:val="single"/>
        </w:rPr>
        <w:t>Summary</w:t>
      </w:r>
    </w:p>
    <w:p w:rsidR="008178C9" w:rsidRDefault="008178C9" w:rsidP="008178C9">
      <w:pPr>
        <w:contextualSpacing/>
        <w:rPr>
          <w:rFonts w:ascii="Arial" w:hAnsi="Arial" w:cs="Arial"/>
        </w:rPr>
      </w:pPr>
      <w:r w:rsidRPr="00BA4AD9">
        <w:rPr>
          <w:rFonts w:ascii="Arial" w:hAnsi="Arial" w:cs="Arial"/>
        </w:rPr>
        <w:t>For the progress meas</w:t>
      </w:r>
      <w:r>
        <w:rPr>
          <w:rFonts w:ascii="Arial" w:hAnsi="Arial" w:cs="Arial"/>
        </w:rPr>
        <w:t>u</w:t>
      </w:r>
      <w:r w:rsidR="00EB3630">
        <w:rPr>
          <w:rFonts w:ascii="Arial" w:hAnsi="Arial" w:cs="Arial"/>
        </w:rPr>
        <w:t>res, 1 and 2 above, the school is improving in Mathematics</w:t>
      </w:r>
      <w:r>
        <w:rPr>
          <w:rFonts w:ascii="Arial" w:hAnsi="Arial" w:cs="Arial"/>
        </w:rPr>
        <w:t>.</w:t>
      </w:r>
      <w:r w:rsidRPr="00BA4AD9">
        <w:rPr>
          <w:rFonts w:ascii="Arial" w:hAnsi="Arial" w:cs="Arial"/>
        </w:rPr>
        <w:t xml:space="preserve">  For the att</w:t>
      </w:r>
      <w:r w:rsidR="00EB3630">
        <w:rPr>
          <w:rFonts w:ascii="Arial" w:hAnsi="Arial" w:cs="Arial"/>
        </w:rPr>
        <w:t>ainment measures the school is closing the gap</w:t>
      </w:r>
      <w:r w:rsidRPr="00BA4AD9">
        <w:rPr>
          <w:rFonts w:ascii="Arial" w:hAnsi="Arial" w:cs="Arial"/>
        </w:rPr>
        <w:t>. The table below shows academy and national figures in average point scores. The two columns in red show our current APS</w:t>
      </w:r>
      <w:r>
        <w:rPr>
          <w:rFonts w:ascii="Arial" w:hAnsi="Arial" w:cs="Arial"/>
        </w:rPr>
        <w:t xml:space="preserve"> (for FSM)</w:t>
      </w:r>
      <w:r w:rsidRPr="00BA4AD9">
        <w:rPr>
          <w:rFonts w:ascii="Arial" w:hAnsi="Arial" w:cs="Arial"/>
        </w:rPr>
        <w:t xml:space="preserve"> and the levels to which we aspire to achieve</w:t>
      </w:r>
      <w:r>
        <w:rPr>
          <w:rFonts w:ascii="Arial" w:hAnsi="Arial" w:cs="Arial"/>
        </w:rPr>
        <w:t xml:space="preserve"> (National non FSM average). The column in blue shows the gap we need to close.</w:t>
      </w:r>
    </w:p>
    <w:p w:rsidR="008178C9" w:rsidRDefault="008178C9" w:rsidP="00421192">
      <w:pPr>
        <w:rPr>
          <w:rFonts w:ascii="Arial" w:hAnsi="Arial" w:cs="Arial"/>
          <w:b/>
          <w:u w:val="single"/>
        </w:rPr>
      </w:pPr>
    </w:p>
    <w:p w:rsidR="008178C9" w:rsidRDefault="008178C9" w:rsidP="00421192">
      <w:pPr>
        <w:rPr>
          <w:rFonts w:ascii="Arial" w:hAnsi="Arial" w:cs="Arial"/>
          <w:b/>
          <w:u w:val="single"/>
        </w:rPr>
      </w:pPr>
    </w:p>
    <w:p w:rsidR="00C62C61" w:rsidRPr="008178C9" w:rsidRDefault="00C62C61">
      <w:pPr>
        <w:rPr>
          <w:rFonts w:ascii="Arial" w:hAnsi="Arial" w:cs="Arial"/>
          <w:b/>
        </w:rPr>
      </w:pPr>
    </w:p>
    <w:p w:rsidR="00EA554E" w:rsidRDefault="00EA554E">
      <w:pPr>
        <w:rPr>
          <w:rFonts w:ascii="Arial" w:hAnsi="Arial" w:cs="Arial"/>
        </w:rPr>
      </w:pPr>
      <w:r>
        <w:object w:dxaOrig="15116" w:dyaOrig="18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928.5pt" o:ole="">
            <v:imagedata r:id="rId6" o:title=""/>
          </v:shape>
          <o:OLEObject Type="Embed" ProgID="Word.Document.12" ShapeID="_x0000_i1025" DrawAspect="Content" ObjectID="_1519044356" r:id="rId7">
            <o:FieldCodes>\s</o:FieldCodes>
          </o:OLEObject>
        </w:object>
      </w:r>
      <w:r>
        <w:t xml:space="preserve">1- </w:t>
      </w:r>
    </w:p>
    <w:p w:rsidR="008178C9" w:rsidRPr="0046333A" w:rsidRDefault="00EB3630" w:rsidP="008178C9">
      <w:pPr>
        <w:rPr>
          <w:rFonts w:ascii="Arial" w:hAnsi="Arial" w:cs="Arial"/>
          <w:b/>
          <w:u w:val="single"/>
        </w:rPr>
      </w:pPr>
      <w:r>
        <w:rPr>
          <w:rFonts w:ascii="Arial" w:hAnsi="Arial" w:cs="Arial"/>
          <w:b/>
          <w:u w:val="single"/>
        </w:rPr>
        <w:lastRenderedPageBreak/>
        <w:t>Key Actions:</w:t>
      </w:r>
    </w:p>
    <w:tbl>
      <w:tblPr>
        <w:tblStyle w:val="TableGrid"/>
        <w:tblW w:w="0" w:type="auto"/>
        <w:tblLook w:val="04A0"/>
      </w:tblPr>
      <w:tblGrid>
        <w:gridCol w:w="1951"/>
        <w:gridCol w:w="2509"/>
        <w:gridCol w:w="2230"/>
        <w:gridCol w:w="2231"/>
        <w:gridCol w:w="2231"/>
        <w:gridCol w:w="2231"/>
        <w:gridCol w:w="2231"/>
      </w:tblGrid>
      <w:tr w:rsidR="008178C9" w:rsidRPr="0046333A" w:rsidTr="00C5190C">
        <w:tc>
          <w:tcPr>
            <w:tcW w:w="1951" w:type="dxa"/>
          </w:tcPr>
          <w:p w:rsidR="008178C9" w:rsidRPr="0046333A" w:rsidRDefault="008178C9" w:rsidP="00B553E7">
            <w:pPr>
              <w:rPr>
                <w:rFonts w:ascii="Arial" w:hAnsi="Arial" w:cs="Arial"/>
                <w:b/>
              </w:rPr>
            </w:pPr>
            <w:r w:rsidRPr="0046333A">
              <w:rPr>
                <w:rFonts w:ascii="Arial" w:hAnsi="Arial" w:cs="Arial"/>
                <w:b/>
              </w:rPr>
              <w:t>What the pupil premium is used for</w:t>
            </w:r>
          </w:p>
        </w:tc>
        <w:tc>
          <w:tcPr>
            <w:tcW w:w="2509" w:type="dxa"/>
          </w:tcPr>
          <w:p w:rsidR="00C5190C" w:rsidRDefault="008178C9" w:rsidP="00C5190C">
            <w:pPr>
              <w:rPr>
                <w:rFonts w:ascii="Arial" w:hAnsi="Arial" w:cs="Arial"/>
                <w:b/>
              </w:rPr>
            </w:pPr>
            <w:r w:rsidRPr="0046333A">
              <w:rPr>
                <w:rFonts w:ascii="Arial" w:hAnsi="Arial" w:cs="Arial"/>
                <w:b/>
              </w:rPr>
              <w:t>Amount allocated to the intervention / action</w:t>
            </w:r>
          </w:p>
          <w:p w:rsidR="00B610E7" w:rsidRDefault="00B610E7" w:rsidP="00C5190C">
            <w:pPr>
              <w:rPr>
                <w:rFonts w:ascii="Arial" w:hAnsi="Arial" w:cs="Arial"/>
                <w:b/>
              </w:rPr>
            </w:pPr>
          </w:p>
          <w:p w:rsidR="008178C9" w:rsidRPr="00B610E7" w:rsidRDefault="00AB6B4D" w:rsidP="00C5190C">
            <w:pPr>
              <w:rPr>
                <w:rFonts w:ascii="Arial" w:hAnsi="Arial" w:cs="Arial"/>
                <w:sz w:val="18"/>
                <w:szCs w:val="18"/>
              </w:rPr>
            </w:pPr>
            <w:r>
              <w:rPr>
                <w:rFonts w:ascii="Arial" w:hAnsi="Arial" w:cs="Arial"/>
                <w:sz w:val="16"/>
                <w:szCs w:val="16"/>
              </w:rPr>
              <w:t xml:space="preserve"> </w:t>
            </w:r>
            <w:r w:rsidR="00C5190C" w:rsidRPr="00B610E7">
              <w:rPr>
                <w:rFonts w:ascii="Arial" w:hAnsi="Arial" w:cs="Arial"/>
                <w:sz w:val="18"/>
                <w:szCs w:val="18"/>
              </w:rPr>
              <w:t>Budget 12/13</w:t>
            </w:r>
            <w:r w:rsidRPr="00B610E7">
              <w:rPr>
                <w:rFonts w:ascii="Arial" w:hAnsi="Arial" w:cs="Arial"/>
                <w:sz w:val="18"/>
                <w:szCs w:val="18"/>
              </w:rPr>
              <w:t xml:space="preserve">  </w:t>
            </w:r>
            <w:r w:rsidR="00C5190C" w:rsidRPr="00B610E7">
              <w:rPr>
                <w:rFonts w:ascii="Arial" w:hAnsi="Arial" w:cs="Arial"/>
                <w:sz w:val="18"/>
                <w:szCs w:val="18"/>
              </w:rPr>
              <w:t>£152,012</w:t>
            </w:r>
            <w:r w:rsidRPr="00B610E7">
              <w:rPr>
                <w:rFonts w:ascii="Arial" w:hAnsi="Arial" w:cs="Arial"/>
                <w:sz w:val="18"/>
                <w:szCs w:val="18"/>
              </w:rPr>
              <w:t xml:space="preserve">                 </w:t>
            </w:r>
          </w:p>
          <w:p w:rsidR="00AB6B4D" w:rsidRPr="00B610E7" w:rsidRDefault="00C5190C" w:rsidP="00AB6B4D">
            <w:pPr>
              <w:rPr>
                <w:rFonts w:ascii="Arial" w:hAnsi="Arial" w:cs="Arial"/>
                <w:sz w:val="18"/>
                <w:szCs w:val="18"/>
                <w:u w:val="single"/>
              </w:rPr>
            </w:pPr>
            <w:r w:rsidRPr="00B610E7">
              <w:rPr>
                <w:rFonts w:ascii="Arial" w:hAnsi="Arial" w:cs="Arial"/>
                <w:sz w:val="18"/>
                <w:szCs w:val="18"/>
                <w:u w:val="single"/>
              </w:rPr>
              <w:t>+</w:t>
            </w:r>
            <w:r w:rsidR="00AB6B4D" w:rsidRPr="00B610E7">
              <w:rPr>
                <w:rFonts w:ascii="Arial" w:hAnsi="Arial" w:cs="Arial"/>
                <w:sz w:val="18"/>
                <w:szCs w:val="18"/>
                <w:u w:val="single"/>
              </w:rPr>
              <w:t xml:space="preserve">   </w:t>
            </w:r>
            <w:r w:rsidRPr="00B610E7">
              <w:rPr>
                <w:rFonts w:ascii="Arial" w:hAnsi="Arial" w:cs="Arial"/>
                <w:sz w:val="18"/>
                <w:szCs w:val="18"/>
                <w:u w:val="single"/>
              </w:rPr>
              <w:t xml:space="preserve">  </w:t>
            </w:r>
            <w:r w:rsidR="00AB6B4D" w:rsidRPr="00B610E7">
              <w:rPr>
                <w:rFonts w:ascii="Arial" w:hAnsi="Arial" w:cs="Arial"/>
                <w:sz w:val="18"/>
                <w:szCs w:val="18"/>
                <w:u w:val="single"/>
              </w:rPr>
              <w:t xml:space="preserve"> CF 11/12</w:t>
            </w:r>
            <w:r w:rsidRPr="00B610E7">
              <w:rPr>
                <w:rFonts w:ascii="Arial" w:hAnsi="Arial" w:cs="Arial"/>
                <w:sz w:val="18"/>
                <w:szCs w:val="18"/>
                <w:u w:val="single"/>
              </w:rPr>
              <w:t xml:space="preserve"> </w:t>
            </w:r>
            <w:r w:rsidR="00AB6B4D" w:rsidRPr="00B610E7">
              <w:rPr>
                <w:rFonts w:ascii="Arial" w:hAnsi="Arial" w:cs="Arial"/>
                <w:sz w:val="18"/>
                <w:szCs w:val="18"/>
                <w:u w:val="single"/>
              </w:rPr>
              <w:t xml:space="preserve"> £  </w:t>
            </w:r>
            <w:r w:rsidR="009369C2" w:rsidRPr="00B610E7">
              <w:rPr>
                <w:rFonts w:ascii="Arial" w:hAnsi="Arial" w:cs="Arial"/>
                <w:sz w:val="18"/>
                <w:szCs w:val="18"/>
                <w:u w:val="single"/>
              </w:rPr>
              <w:t>41,037</w:t>
            </w:r>
          </w:p>
          <w:p w:rsidR="00AB6B4D" w:rsidRPr="00B610E7" w:rsidRDefault="00AB6B4D" w:rsidP="009A6D02">
            <w:pPr>
              <w:rPr>
                <w:rFonts w:ascii="Arial" w:hAnsi="Arial" w:cs="Arial"/>
                <w:sz w:val="18"/>
                <w:szCs w:val="18"/>
                <w:u w:val="single"/>
              </w:rPr>
            </w:pPr>
            <w:r w:rsidRPr="00B610E7">
              <w:rPr>
                <w:rFonts w:ascii="Arial" w:hAnsi="Arial" w:cs="Arial"/>
                <w:sz w:val="18"/>
                <w:szCs w:val="18"/>
              </w:rPr>
              <w:t xml:space="preserve">           </w:t>
            </w:r>
            <w:r w:rsidR="00C5190C" w:rsidRPr="00B610E7">
              <w:rPr>
                <w:rFonts w:ascii="Arial" w:hAnsi="Arial" w:cs="Arial"/>
                <w:sz w:val="18"/>
                <w:szCs w:val="18"/>
              </w:rPr>
              <w:t xml:space="preserve">            </w:t>
            </w:r>
            <w:r w:rsidRPr="00B610E7">
              <w:rPr>
                <w:rFonts w:ascii="Arial" w:hAnsi="Arial" w:cs="Arial"/>
                <w:sz w:val="18"/>
                <w:szCs w:val="18"/>
              </w:rPr>
              <w:t xml:space="preserve">  </w:t>
            </w:r>
            <w:r w:rsidRPr="00B610E7">
              <w:rPr>
                <w:rFonts w:ascii="Arial" w:hAnsi="Arial" w:cs="Arial"/>
                <w:color w:val="1F497D" w:themeColor="text2"/>
                <w:sz w:val="18"/>
                <w:szCs w:val="18"/>
                <w:u w:val="single"/>
              </w:rPr>
              <w:t>£</w:t>
            </w:r>
            <w:r w:rsidR="009A6D02" w:rsidRPr="00B610E7">
              <w:rPr>
                <w:rFonts w:ascii="Arial" w:hAnsi="Arial" w:cs="Arial"/>
                <w:b/>
                <w:color w:val="1F497D" w:themeColor="text2"/>
                <w:sz w:val="18"/>
                <w:szCs w:val="18"/>
                <w:u w:val="single"/>
              </w:rPr>
              <w:t>193,049</w:t>
            </w:r>
          </w:p>
          <w:p w:rsidR="00C5190C" w:rsidRPr="00C5190C" w:rsidRDefault="00C5190C" w:rsidP="009A6D02">
            <w:pPr>
              <w:rPr>
                <w:rFonts w:ascii="Arial" w:hAnsi="Arial" w:cs="Arial"/>
                <w:b/>
                <w:sz w:val="16"/>
                <w:szCs w:val="16"/>
              </w:rPr>
            </w:pPr>
            <w:r w:rsidRPr="00C5190C">
              <w:rPr>
                <w:rFonts w:ascii="Arial" w:hAnsi="Arial" w:cs="Arial"/>
                <w:b/>
                <w:color w:val="1F497D" w:themeColor="text2"/>
                <w:sz w:val="16"/>
                <w:szCs w:val="16"/>
              </w:rPr>
              <w:t xml:space="preserve"> </w:t>
            </w:r>
          </w:p>
        </w:tc>
        <w:tc>
          <w:tcPr>
            <w:tcW w:w="2230" w:type="dxa"/>
          </w:tcPr>
          <w:p w:rsidR="008178C9" w:rsidRPr="0046333A" w:rsidRDefault="008178C9" w:rsidP="00B553E7">
            <w:pPr>
              <w:rPr>
                <w:rFonts w:ascii="Arial" w:hAnsi="Arial" w:cs="Arial"/>
                <w:b/>
              </w:rPr>
            </w:pPr>
            <w:r w:rsidRPr="0046333A">
              <w:rPr>
                <w:rFonts w:ascii="Arial" w:hAnsi="Arial" w:cs="Arial"/>
                <w:b/>
              </w:rPr>
              <w:t>Is this a new or continued activity / cost centre</w:t>
            </w:r>
          </w:p>
        </w:tc>
        <w:tc>
          <w:tcPr>
            <w:tcW w:w="2231" w:type="dxa"/>
          </w:tcPr>
          <w:p w:rsidR="008178C9" w:rsidRPr="0046333A" w:rsidRDefault="008178C9" w:rsidP="00B553E7">
            <w:pPr>
              <w:rPr>
                <w:rFonts w:ascii="Arial" w:hAnsi="Arial" w:cs="Arial"/>
                <w:b/>
              </w:rPr>
            </w:pPr>
            <w:r w:rsidRPr="0046333A">
              <w:rPr>
                <w:rFonts w:ascii="Arial" w:hAnsi="Arial" w:cs="Arial"/>
                <w:b/>
              </w:rPr>
              <w:t>Summary of intervention / action including details of year groups and pupils involved, and the timescale</w:t>
            </w:r>
          </w:p>
        </w:tc>
        <w:tc>
          <w:tcPr>
            <w:tcW w:w="2231" w:type="dxa"/>
          </w:tcPr>
          <w:p w:rsidR="008178C9" w:rsidRPr="0046333A" w:rsidRDefault="008178C9" w:rsidP="00B553E7">
            <w:pPr>
              <w:rPr>
                <w:rFonts w:ascii="Arial" w:hAnsi="Arial" w:cs="Arial"/>
                <w:b/>
              </w:rPr>
            </w:pPr>
            <w:r w:rsidRPr="0046333A">
              <w:rPr>
                <w:rFonts w:ascii="Arial" w:hAnsi="Arial" w:cs="Arial"/>
                <w:b/>
              </w:rPr>
              <w:t>Specific intended outcomes: How this will improve achievement for FSM/CLA. What will it achieve if successful?</w:t>
            </w:r>
          </w:p>
        </w:tc>
        <w:tc>
          <w:tcPr>
            <w:tcW w:w="2231" w:type="dxa"/>
          </w:tcPr>
          <w:p w:rsidR="008178C9" w:rsidRPr="0046333A" w:rsidRDefault="008178C9" w:rsidP="00B553E7">
            <w:pPr>
              <w:rPr>
                <w:rFonts w:ascii="Arial" w:hAnsi="Arial" w:cs="Arial"/>
                <w:b/>
              </w:rPr>
            </w:pPr>
            <w:r w:rsidRPr="0046333A">
              <w:rPr>
                <w:rFonts w:ascii="Arial" w:hAnsi="Arial" w:cs="Arial"/>
                <w:b/>
              </w:rPr>
              <w:t xml:space="preserve">How will this be monitored, when and by whom? </w:t>
            </w:r>
          </w:p>
          <w:p w:rsidR="008178C9" w:rsidRPr="0046333A" w:rsidRDefault="008178C9" w:rsidP="00B553E7">
            <w:pPr>
              <w:rPr>
                <w:rFonts w:ascii="Arial" w:hAnsi="Arial" w:cs="Arial"/>
                <w:b/>
              </w:rPr>
            </w:pPr>
            <w:r w:rsidRPr="0046333A">
              <w:rPr>
                <w:rFonts w:ascii="Arial" w:hAnsi="Arial" w:cs="Arial"/>
                <w:b/>
              </w:rPr>
              <w:t>How will success be evidenced?</w:t>
            </w:r>
          </w:p>
        </w:tc>
        <w:tc>
          <w:tcPr>
            <w:tcW w:w="2231" w:type="dxa"/>
          </w:tcPr>
          <w:p w:rsidR="008178C9" w:rsidRPr="0046333A" w:rsidRDefault="008178C9" w:rsidP="00B553E7">
            <w:pPr>
              <w:rPr>
                <w:rFonts w:ascii="Arial" w:hAnsi="Arial" w:cs="Arial"/>
                <w:b/>
              </w:rPr>
            </w:pPr>
            <w:r w:rsidRPr="0046333A">
              <w:rPr>
                <w:rFonts w:ascii="Arial" w:hAnsi="Arial" w:cs="Arial"/>
                <w:b/>
              </w:rPr>
              <w:t xml:space="preserve">Actual impact. </w:t>
            </w:r>
          </w:p>
          <w:p w:rsidR="008178C9" w:rsidRPr="0046333A" w:rsidRDefault="008178C9" w:rsidP="00B553E7">
            <w:pPr>
              <w:rPr>
                <w:rFonts w:ascii="Arial" w:hAnsi="Arial" w:cs="Arial"/>
                <w:b/>
              </w:rPr>
            </w:pPr>
            <w:r w:rsidRPr="0046333A">
              <w:rPr>
                <w:rFonts w:ascii="Arial" w:hAnsi="Arial" w:cs="Arial"/>
                <w:b/>
              </w:rPr>
              <w:t>If you plan to change this activity, what would you change to improve it?</w:t>
            </w:r>
          </w:p>
        </w:tc>
      </w:tr>
      <w:tr w:rsidR="008178C9" w:rsidRPr="0046333A" w:rsidTr="00C5190C">
        <w:tc>
          <w:tcPr>
            <w:tcW w:w="1951" w:type="dxa"/>
            <w:vAlign w:val="center"/>
          </w:tcPr>
          <w:p w:rsidR="008178C9" w:rsidRPr="0046333A" w:rsidRDefault="009A6D02" w:rsidP="00B553E7">
            <w:pPr>
              <w:jc w:val="center"/>
              <w:rPr>
                <w:rFonts w:ascii="Arial" w:hAnsi="Arial" w:cs="Arial"/>
                <w:b/>
              </w:rPr>
            </w:pPr>
            <w:r>
              <w:rPr>
                <w:rFonts w:ascii="Arial" w:hAnsi="Arial" w:cs="Arial"/>
                <w:b/>
              </w:rPr>
              <w:t xml:space="preserve">1:1 Teacher </w:t>
            </w:r>
          </w:p>
        </w:tc>
        <w:tc>
          <w:tcPr>
            <w:tcW w:w="2509" w:type="dxa"/>
            <w:vAlign w:val="center"/>
          </w:tcPr>
          <w:p w:rsidR="009A6D02" w:rsidRPr="00B610E7" w:rsidRDefault="009A6D02" w:rsidP="001A5D08">
            <w:pPr>
              <w:rPr>
                <w:rFonts w:ascii="Arial" w:hAnsi="Arial" w:cs="Arial"/>
                <w:color w:val="FF0000"/>
              </w:rPr>
            </w:pPr>
          </w:p>
          <w:p w:rsidR="008178C9" w:rsidRPr="00B610E7" w:rsidRDefault="00B610E7" w:rsidP="001A5D08">
            <w:pPr>
              <w:rPr>
                <w:rFonts w:ascii="Arial" w:hAnsi="Arial" w:cs="Arial"/>
              </w:rPr>
            </w:pPr>
            <w:r w:rsidRPr="00B610E7">
              <w:rPr>
                <w:rFonts w:ascii="Arial" w:hAnsi="Arial" w:cs="Arial"/>
                <w:color w:val="FF0000"/>
              </w:rPr>
              <w:t xml:space="preserve">        </w:t>
            </w:r>
            <w:r w:rsidR="001A5D08" w:rsidRPr="00B610E7">
              <w:rPr>
                <w:rFonts w:ascii="Arial" w:hAnsi="Arial" w:cs="Arial"/>
                <w:color w:val="FF0000"/>
              </w:rPr>
              <w:t xml:space="preserve">   </w:t>
            </w:r>
            <w:r w:rsidR="009A6D02" w:rsidRPr="00B610E7">
              <w:rPr>
                <w:rFonts w:ascii="Arial" w:hAnsi="Arial" w:cs="Arial"/>
              </w:rPr>
              <w:t>£32,342</w:t>
            </w:r>
          </w:p>
          <w:p w:rsidR="001A5D08" w:rsidRPr="00B610E7" w:rsidRDefault="001A5D08" w:rsidP="00FF3399">
            <w:pPr>
              <w:rPr>
                <w:rFonts w:ascii="Arial" w:hAnsi="Arial" w:cs="Arial"/>
              </w:rPr>
            </w:pPr>
          </w:p>
        </w:tc>
        <w:tc>
          <w:tcPr>
            <w:tcW w:w="2230" w:type="dxa"/>
            <w:vAlign w:val="center"/>
          </w:tcPr>
          <w:p w:rsidR="008178C9" w:rsidRPr="0046333A" w:rsidRDefault="008178C9" w:rsidP="00B553E7">
            <w:pPr>
              <w:jc w:val="center"/>
              <w:rPr>
                <w:rFonts w:ascii="Arial" w:hAnsi="Arial" w:cs="Arial"/>
              </w:rPr>
            </w:pPr>
            <w:r w:rsidRPr="0046333A">
              <w:rPr>
                <w:rFonts w:ascii="Arial" w:hAnsi="Arial" w:cs="Arial"/>
              </w:rPr>
              <w:t>Continued activity</w:t>
            </w:r>
          </w:p>
        </w:tc>
        <w:tc>
          <w:tcPr>
            <w:tcW w:w="4462" w:type="dxa"/>
            <w:gridSpan w:val="2"/>
            <w:vAlign w:val="center"/>
          </w:tcPr>
          <w:p w:rsidR="008178C9" w:rsidRPr="0046333A" w:rsidRDefault="008178C9" w:rsidP="00B553E7">
            <w:pPr>
              <w:rPr>
                <w:rFonts w:ascii="Arial" w:hAnsi="Arial" w:cs="Arial"/>
              </w:rPr>
            </w:pPr>
            <w:r>
              <w:rPr>
                <w:rFonts w:ascii="Arial" w:hAnsi="Arial" w:cs="Arial"/>
              </w:rPr>
              <w:t xml:space="preserve">See </w:t>
            </w:r>
            <w:r w:rsidRPr="0046333A">
              <w:rPr>
                <w:rFonts w:ascii="Arial" w:hAnsi="Arial" w:cs="Arial"/>
              </w:rPr>
              <w:t xml:space="preserve"> ‘</w:t>
            </w:r>
            <w:r>
              <w:rPr>
                <w:rFonts w:ascii="Arial" w:hAnsi="Arial" w:cs="Arial"/>
                <w:b/>
              </w:rPr>
              <w:t>3 teacher model in year 2</w:t>
            </w:r>
            <w:r w:rsidRPr="0046333A">
              <w:rPr>
                <w:rFonts w:ascii="Arial" w:hAnsi="Arial" w:cs="Arial"/>
                <w:b/>
              </w:rPr>
              <w:t>’</w:t>
            </w:r>
            <w:r w:rsidRPr="0046333A">
              <w:rPr>
                <w:rFonts w:ascii="Arial" w:hAnsi="Arial" w:cs="Arial"/>
              </w:rPr>
              <w:t xml:space="preserve"> for full details on this action</w:t>
            </w:r>
          </w:p>
        </w:tc>
        <w:tc>
          <w:tcPr>
            <w:tcW w:w="2231" w:type="dxa"/>
          </w:tcPr>
          <w:p w:rsidR="008178C9" w:rsidRDefault="008178C9" w:rsidP="00B553E7">
            <w:pPr>
              <w:rPr>
                <w:rFonts w:ascii="Arial" w:hAnsi="Arial" w:cs="Arial"/>
              </w:rPr>
            </w:pPr>
            <w:r>
              <w:rPr>
                <w:rFonts w:ascii="Arial" w:hAnsi="Arial" w:cs="Arial"/>
              </w:rPr>
              <w:t>HT – Y 2 results</w:t>
            </w:r>
          </w:p>
          <w:p w:rsidR="008178C9" w:rsidRPr="0046333A" w:rsidRDefault="008178C9" w:rsidP="00B553E7">
            <w:pPr>
              <w:rPr>
                <w:rFonts w:ascii="Arial" w:hAnsi="Arial" w:cs="Arial"/>
              </w:rPr>
            </w:pPr>
          </w:p>
        </w:tc>
        <w:tc>
          <w:tcPr>
            <w:tcW w:w="2231" w:type="dxa"/>
          </w:tcPr>
          <w:p w:rsidR="008178C9" w:rsidRPr="0046333A" w:rsidRDefault="008178C9" w:rsidP="00B553E7">
            <w:pPr>
              <w:rPr>
                <w:rFonts w:ascii="Arial" w:hAnsi="Arial" w:cs="Arial"/>
              </w:rPr>
            </w:pPr>
            <w:r>
              <w:rPr>
                <w:rFonts w:ascii="Arial" w:hAnsi="Arial" w:cs="Arial"/>
              </w:rPr>
              <w:t>Accelerated</w:t>
            </w:r>
            <w:r w:rsidRPr="0046333A">
              <w:rPr>
                <w:rFonts w:ascii="Arial" w:hAnsi="Arial" w:cs="Arial"/>
              </w:rPr>
              <w:t xml:space="preserve"> progress</w:t>
            </w:r>
            <w:r>
              <w:rPr>
                <w:rFonts w:ascii="Arial" w:hAnsi="Arial" w:cs="Arial"/>
              </w:rPr>
              <w:t xml:space="preserve"> in RWM</w:t>
            </w:r>
          </w:p>
        </w:tc>
      </w:tr>
      <w:tr w:rsidR="008178C9" w:rsidRPr="0046333A" w:rsidTr="00C5190C">
        <w:tc>
          <w:tcPr>
            <w:tcW w:w="1951" w:type="dxa"/>
            <w:vAlign w:val="center"/>
          </w:tcPr>
          <w:p w:rsidR="008178C9" w:rsidRPr="0046333A" w:rsidRDefault="008178C9" w:rsidP="00B553E7">
            <w:pPr>
              <w:jc w:val="center"/>
              <w:rPr>
                <w:rFonts w:ascii="Arial" w:hAnsi="Arial" w:cs="Arial"/>
                <w:b/>
              </w:rPr>
            </w:pPr>
            <w:r w:rsidRPr="0046333A">
              <w:rPr>
                <w:rFonts w:ascii="Arial" w:hAnsi="Arial" w:cs="Arial"/>
                <w:b/>
              </w:rPr>
              <w:t>Intervention groups</w:t>
            </w:r>
          </w:p>
        </w:tc>
        <w:tc>
          <w:tcPr>
            <w:tcW w:w="2509" w:type="dxa"/>
            <w:vAlign w:val="center"/>
          </w:tcPr>
          <w:p w:rsidR="009A6D02" w:rsidRPr="00B610E7" w:rsidRDefault="009A6D02" w:rsidP="001A5D08">
            <w:pPr>
              <w:rPr>
                <w:rFonts w:ascii="Arial" w:hAnsi="Arial" w:cs="Arial"/>
                <w:color w:val="FF0000"/>
              </w:rPr>
            </w:pPr>
          </w:p>
          <w:p w:rsidR="008178C9" w:rsidRPr="00B610E7" w:rsidRDefault="00FF3399" w:rsidP="001A5D08">
            <w:pPr>
              <w:rPr>
                <w:rFonts w:ascii="Arial" w:hAnsi="Arial" w:cs="Arial"/>
              </w:rPr>
            </w:pPr>
            <w:r w:rsidRPr="00B610E7">
              <w:rPr>
                <w:rFonts w:ascii="Arial" w:hAnsi="Arial" w:cs="Arial"/>
              </w:rPr>
              <w:t xml:space="preserve">     </w:t>
            </w:r>
            <w:r w:rsidR="008178C9" w:rsidRPr="00B610E7">
              <w:rPr>
                <w:rFonts w:ascii="Arial" w:hAnsi="Arial" w:cs="Arial"/>
              </w:rPr>
              <w:t>S&amp;L £11,400</w:t>
            </w:r>
          </w:p>
          <w:p w:rsidR="009A6D02" w:rsidRPr="00B610E7" w:rsidRDefault="001A5D08" w:rsidP="001A5D08">
            <w:pPr>
              <w:rPr>
                <w:rFonts w:ascii="Arial" w:hAnsi="Arial" w:cs="Arial"/>
              </w:rPr>
            </w:pPr>
            <w:r w:rsidRPr="00B610E7">
              <w:rPr>
                <w:rFonts w:ascii="Arial" w:hAnsi="Arial" w:cs="Arial"/>
                <w:color w:val="FF0000"/>
              </w:rPr>
              <w:t xml:space="preserve"> </w:t>
            </w:r>
            <w:r w:rsidR="008178C9" w:rsidRPr="00B610E7">
              <w:rPr>
                <w:rFonts w:ascii="Arial" w:hAnsi="Arial" w:cs="Arial"/>
              </w:rPr>
              <w:t>9 TA’s £56,935</w:t>
            </w:r>
            <w:r w:rsidR="009A6D02" w:rsidRPr="00B610E7">
              <w:rPr>
                <w:rFonts w:ascii="Arial" w:hAnsi="Arial" w:cs="Arial"/>
              </w:rPr>
              <w:t xml:space="preserve">  x </w:t>
            </w:r>
          </w:p>
          <w:p w:rsidR="008178C9" w:rsidRPr="00B610E7" w:rsidRDefault="00FF3399" w:rsidP="001A5D08">
            <w:pPr>
              <w:rPr>
                <w:rFonts w:ascii="Arial" w:hAnsi="Arial" w:cs="Arial"/>
              </w:rPr>
            </w:pPr>
            <w:r w:rsidRPr="00B610E7">
              <w:rPr>
                <w:rFonts w:ascii="Arial" w:hAnsi="Arial" w:cs="Arial"/>
              </w:rPr>
              <w:t xml:space="preserve">        </w:t>
            </w:r>
            <w:r w:rsidR="001A5D08" w:rsidRPr="00B610E7">
              <w:rPr>
                <w:rFonts w:ascii="Arial" w:hAnsi="Arial" w:cs="Arial"/>
              </w:rPr>
              <w:t>2 terms</w:t>
            </w:r>
          </w:p>
          <w:p w:rsidR="001A5D08" w:rsidRPr="00B610E7" w:rsidRDefault="001A5D08" w:rsidP="001A5D08">
            <w:pPr>
              <w:rPr>
                <w:rFonts w:ascii="Arial" w:hAnsi="Arial" w:cs="Arial"/>
              </w:rPr>
            </w:pPr>
            <w:r w:rsidRPr="00B610E7">
              <w:rPr>
                <w:rFonts w:ascii="Arial" w:hAnsi="Arial" w:cs="Arial"/>
                <w:color w:val="FF0000"/>
              </w:rPr>
              <w:t xml:space="preserve"> </w:t>
            </w:r>
          </w:p>
          <w:p w:rsidR="008178C9" w:rsidRPr="00B610E7" w:rsidRDefault="008178C9" w:rsidP="00FF3399">
            <w:pPr>
              <w:rPr>
                <w:rFonts w:ascii="Arial" w:hAnsi="Arial" w:cs="Arial"/>
              </w:rPr>
            </w:pPr>
          </w:p>
        </w:tc>
        <w:tc>
          <w:tcPr>
            <w:tcW w:w="2230" w:type="dxa"/>
            <w:vAlign w:val="center"/>
          </w:tcPr>
          <w:p w:rsidR="008178C9" w:rsidRPr="0046333A" w:rsidRDefault="008178C9" w:rsidP="00B553E7">
            <w:pPr>
              <w:jc w:val="center"/>
              <w:rPr>
                <w:rFonts w:ascii="Arial" w:hAnsi="Arial" w:cs="Arial"/>
              </w:rPr>
            </w:pPr>
            <w:r w:rsidRPr="0046333A">
              <w:rPr>
                <w:rFonts w:ascii="Arial" w:hAnsi="Arial" w:cs="Arial"/>
              </w:rPr>
              <w:t xml:space="preserve">A combination of continued and new </w:t>
            </w:r>
          </w:p>
        </w:tc>
        <w:tc>
          <w:tcPr>
            <w:tcW w:w="4462" w:type="dxa"/>
            <w:gridSpan w:val="2"/>
            <w:vAlign w:val="center"/>
          </w:tcPr>
          <w:p w:rsidR="008178C9" w:rsidRPr="0046333A" w:rsidRDefault="008178C9" w:rsidP="00B553E7">
            <w:pPr>
              <w:rPr>
                <w:rFonts w:ascii="Arial" w:hAnsi="Arial" w:cs="Arial"/>
              </w:rPr>
            </w:pPr>
            <w:r>
              <w:rPr>
                <w:rFonts w:ascii="Arial" w:hAnsi="Arial" w:cs="Arial"/>
              </w:rPr>
              <w:t xml:space="preserve">See </w:t>
            </w:r>
            <w:r w:rsidRPr="0046333A">
              <w:rPr>
                <w:rFonts w:ascii="Arial" w:hAnsi="Arial" w:cs="Arial"/>
              </w:rPr>
              <w:t xml:space="preserve"> ‘</w:t>
            </w:r>
            <w:r w:rsidRPr="0046333A">
              <w:rPr>
                <w:rFonts w:ascii="Arial" w:hAnsi="Arial" w:cs="Arial"/>
                <w:b/>
              </w:rPr>
              <w:t>Interventions</w:t>
            </w:r>
            <w:r w:rsidRPr="0046333A">
              <w:rPr>
                <w:rFonts w:ascii="Arial" w:hAnsi="Arial" w:cs="Arial"/>
              </w:rPr>
              <w:t>’ for full details on this action</w:t>
            </w:r>
          </w:p>
        </w:tc>
        <w:tc>
          <w:tcPr>
            <w:tcW w:w="2231" w:type="dxa"/>
          </w:tcPr>
          <w:p w:rsidR="008178C9" w:rsidRDefault="008178C9" w:rsidP="00B553E7">
            <w:pPr>
              <w:rPr>
                <w:rFonts w:ascii="Arial" w:hAnsi="Arial" w:cs="Arial"/>
              </w:rPr>
            </w:pPr>
            <w:r w:rsidRPr="0046333A">
              <w:rPr>
                <w:rFonts w:ascii="Arial" w:hAnsi="Arial" w:cs="Arial"/>
              </w:rPr>
              <w:t>Leadership team and all teachers</w:t>
            </w:r>
            <w:r>
              <w:rPr>
                <w:rFonts w:ascii="Arial" w:hAnsi="Arial" w:cs="Arial"/>
              </w:rPr>
              <w:t>.</w:t>
            </w:r>
          </w:p>
          <w:p w:rsidR="008178C9" w:rsidRPr="0046333A" w:rsidRDefault="008178C9" w:rsidP="00B553E7">
            <w:pPr>
              <w:rPr>
                <w:rFonts w:ascii="Arial" w:hAnsi="Arial" w:cs="Arial"/>
              </w:rPr>
            </w:pPr>
            <w:r>
              <w:rPr>
                <w:rFonts w:ascii="Arial" w:hAnsi="Arial" w:cs="Arial"/>
              </w:rPr>
              <w:t>Improved phonics results, and pupils on FSM</w:t>
            </w:r>
          </w:p>
        </w:tc>
        <w:tc>
          <w:tcPr>
            <w:tcW w:w="2231" w:type="dxa"/>
          </w:tcPr>
          <w:p w:rsidR="008178C9" w:rsidRPr="0046333A" w:rsidRDefault="008178C9" w:rsidP="00B553E7">
            <w:pPr>
              <w:rPr>
                <w:rFonts w:ascii="Arial" w:hAnsi="Arial" w:cs="Arial"/>
              </w:rPr>
            </w:pPr>
            <w:r w:rsidRPr="0046333A">
              <w:rPr>
                <w:rFonts w:ascii="Arial" w:hAnsi="Arial" w:cs="Arial"/>
              </w:rPr>
              <w:t>Varied. See case study for details</w:t>
            </w:r>
          </w:p>
        </w:tc>
      </w:tr>
      <w:tr w:rsidR="008178C9" w:rsidRPr="0046333A" w:rsidTr="00C5190C">
        <w:tc>
          <w:tcPr>
            <w:tcW w:w="1951" w:type="dxa"/>
            <w:vAlign w:val="center"/>
          </w:tcPr>
          <w:p w:rsidR="008178C9" w:rsidRPr="0046333A" w:rsidRDefault="008178C9" w:rsidP="00B553E7">
            <w:pPr>
              <w:jc w:val="center"/>
              <w:rPr>
                <w:rFonts w:ascii="Arial" w:hAnsi="Arial" w:cs="Arial"/>
                <w:b/>
              </w:rPr>
            </w:pPr>
            <w:r w:rsidRPr="0046333A">
              <w:rPr>
                <w:rFonts w:ascii="Arial" w:hAnsi="Arial" w:cs="Arial"/>
                <w:b/>
              </w:rPr>
              <w:t>Pastoral care</w:t>
            </w:r>
          </w:p>
        </w:tc>
        <w:tc>
          <w:tcPr>
            <w:tcW w:w="2509" w:type="dxa"/>
            <w:vAlign w:val="center"/>
          </w:tcPr>
          <w:p w:rsidR="00B610E7" w:rsidRPr="00B610E7" w:rsidRDefault="00B610E7" w:rsidP="001A5D08">
            <w:pPr>
              <w:rPr>
                <w:rFonts w:ascii="Arial" w:hAnsi="Arial" w:cs="Arial"/>
              </w:rPr>
            </w:pPr>
          </w:p>
          <w:p w:rsidR="008178C9" w:rsidRPr="00B610E7" w:rsidRDefault="00B610E7" w:rsidP="001A5D08">
            <w:pPr>
              <w:rPr>
                <w:rFonts w:ascii="Arial" w:hAnsi="Arial" w:cs="Arial"/>
              </w:rPr>
            </w:pPr>
            <w:r w:rsidRPr="00B610E7">
              <w:rPr>
                <w:rFonts w:ascii="Arial" w:hAnsi="Arial" w:cs="Arial"/>
              </w:rPr>
              <w:t xml:space="preserve">   </w:t>
            </w:r>
            <w:r w:rsidR="001A5D08" w:rsidRPr="00B610E7">
              <w:rPr>
                <w:rFonts w:ascii="Arial" w:hAnsi="Arial" w:cs="Arial"/>
              </w:rPr>
              <w:t xml:space="preserve">P 2 B </w:t>
            </w:r>
            <w:r w:rsidR="008178C9" w:rsidRPr="00B610E7">
              <w:rPr>
                <w:rFonts w:ascii="Arial" w:hAnsi="Arial" w:cs="Arial"/>
              </w:rPr>
              <w:t>£25,447</w:t>
            </w:r>
          </w:p>
          <w:p w:rsidR="009A6D02" w:rsidRPr="00B610E7" w:rsidRDefault="009A6D02" w:rsidP="001A5D08">
            <w:pPr>
              <w:rPr>
                <w:rFonts w:ascii="Arial" w:hAnsi="Arial" w:cs="Arial"/>
              </w:rPr>
            </w:pPr>
          </w:p>
          <w:p w:rsidR="008178C9" w:rsidRPr="00B610E7" w:rsidRDefault="008178C9" w:rsidP="001A5D08">
            <w:pPr>
              <w:rPr>
                <w:rFonts w:ascii="Arial" w:hAnsi="Arial" w:cs="Arial"/>
              </w:rPr>
            </w:pPr>
          </w:p>
        </w:tc>
        <w:tc>
          <w:tcPr>
            <w:tcW w:w="2230" w:type="dxa"/>
            <w:vAlign w:val="center"/>
          </w:tcPr>
          <w:p w:rsidR="008178C9" w:rsidRPr="0046333A" w:rsidRDefault="008178C9" w:rsidP="00B553E7">
            <w:pPr>
              <w:jc w:val="center"/>
              <w:rPr>
                <w:rFonts w:ascii="Arial" w:hAnsi="Arial" w:cs="Arial"/>
              </w:rPr>
            </w:pPr>
            <w:r w:rsidRPr="0046333A">
              <w:rPr>
                <w:rFonts w:ascii="Arial" w:hAnsi="Arial" w:cs="Arial"/>
              </w:rPr>
              <w:t>Continued activity</w:t>
            </w:r>
          </w:p>
        </w:tc>
        <w:tc>
          <w:tcPr>
            <w:tcW w:w="4462" w:type="dxa"/>
            <w:gridSpan w:val="2"/>
            <w:vAlign w:val="center"/>
          </w:tcPr>
          <w:p w:rsidR="008178C9" w:rsidRPr="0046333A" w:rsidRDefault="008178C9" w:rsidP="00B553E7">
            <w:pPr>
              <w:rPr>
                <w:rFonts w:ascii="Arial" w:hAnsi="Arial" w:cs="Arial"/>
              </w:rPr>
            </w:pPr>
            <w:r>
              <w:rPr>
                <w:rFonts w:ascii="Arial" w:hAnsi="Arial" w:cs="Arial"/>
              </w:rPr>
              <w:t xml:space="preserve">See </w:t>
            </w:r>
            <w:r w:rsidRPr="0046333A">
              <w:rPr>
                <w:rFonts w:ascii="Arial" w:hAnsi="Arial" w:cs="Arial"/>
              </w:rPr>
              <w:t xml:space="preserve"> ‘</w:t>
            </w:r>
            <w:r w:rsidRPr="0046333A">
              <w:rPr>
                <w:rFonts w:ascii="Arial" w:hAnsi="Arial" w:cs="Arial"/>
                <w:b/>
              </w:rPr>
              <w:t>Pastoral care’</w:t>
            </w:r>
            <w:r w:rsidRPr="0046333A">
              <w:rPr>
                <w:rFonts w:ascii="Arial" w:hAnsi="Arial" w:cs="Arial"/>
              </w:rPr>
              <w:t xml:space="preserve"> for full details on this action</w:t>
            </w:r>
          </w:p>
        </w:tc>
        <w:tc>
          <w:tcPr>
            <w:tcW w:w="2231" w:type="dxa"/>
          </w:tcPr>
          <w:p w:rsidR="008178C9" w:rsidRPr="0046333A" w:rsidRDefault="008178C9" w:rsidP="00B553E7">
            <w:pPr>
              <w:rPr>
                <w:rFonts w:ascii="Arial" w:hAnsi="Arial" w:cs="Arial"/>
              </w:rPr>
            </w:pPr>
            <w:r>
              <w:rPr>
                <w:rFonts w:ascii="Arial" w:hAnsi="Arial" w:cs="Arial"/>
              </w:rPr>
              <w:t>Leadership team and I</w:t>
            </w:r>
            <w:r w:rsidRPr="0046333A">
              <w:rPr>
                <w:rFonts w:ascii="Arial" w:hAnsi="Arial" w:cs="Arial"/>
              </w:rPr>
              <w:t>nclusion manager</w:t>
            </w:r>
          </w:p>
        </w:tc>
        <w:tc>
          <w:tcPr>
            <w:tcW w:w="2231" w:type="dxa"/>
          </w:tcPr>
          <w:p w:rsidR="008178C9" w:rsidRPr="0046333A" w:rsidRDefault="008178C9" w:rsidP="00B553E7">
            <w:pPr>
              <w:rPr>
                <w:rFonts w:ascii="Arial" w:hAnsi="Arial" w:cs="Arial"/>
              </w:rPr>
            </w:pPr>
            <w:r w:rsidRPr="0046333A">
              <w:rPr>
                <w:rFonts w:ascii="Arial" w:hAnsi="Arial" w:cs="Arial"/>
              </w:rPr>
              <w:t>Varied. See case study for details</w:t>
            </w:r>
          </w:p>
        </w:tc>
      </w:tr>
      <w:tr w:rsidR="008178C9" w:rsidRPr="0046333A" w:rsidTr="00C5190C">
        <w:trPr>
          <w:trHeight w:val="757"/>
        </w:trPr>
        <w:tc>
          <w:tcPr>
            <w:tcW w:w="1951" w:type="dxa"/>
            <w:vAlign w:val="center"/>
          </w:tcPr>
          <w:p w:rsidR="008178C9" w:rsidRPr="0046333A" w:rsidRDefault="008178C9" w:rsidP="00B553E7">
            <w:pPr>
              <w:jc w:val="center"/>
              <w:rPr>
                <w:rFonts w:ascii="Arial" w:hAnsi="Arial" w:cs="Arial"/>
                <w:b/>
              </w:rPr>
            </w:pPr>
            <w:r w:rsidRPr="0046333A">
              <w:rPr>
                <w:rFonts w:ascii="Arial" w:hAnsi="Arial" w:cs="Arial"/>
                <w:b/>
              </w:rPr>
              <w:t>Enrichment activities</w:t>
            </w:r>
            <w:r w:rsidR="00C17A6F">
              <w:rPr>
                <w:rFonts w:ascii="Arial" w:hAnsi="Arial" w:cs="Arial"/>
                <w:b/>
              </w:rPr>
              <w:t xml:space="preserve"> </w:t>
            </w:r>
          </w:p>
        </w:tc>
        <w:tc>
          <w:tcPr>
            <w:tcW w:w="2509" w:type="dxa"/>
            <w:vAlign w:val="center"/>
          </w:tcPr>
          <w:p w:rsidR="008178C9" w:rsidRPr="00B610E7" w:rsidRDefault="00B610E7" w:rsidP="001A5D08">
            <w:pPr>
              <w:rPr>
                <w:rFonts w:ascii="Arial" w:hAnsi="Arial" w:cs="Arial"/>
              </w:rPr>
            </w:pPr>
            <w:r w:rsidRPr="00B610E7">
              <w:rPr>
                <w:rFonts w:ascii="Arial" w:hAnsi="Arial" w:cs="Arial"/>
              </w:rPr>
              <w:t xml:space="preserve">     </w:t>
            </w:r>
            <w:r w:rsidR="008178C9" w:rsidRPr="00B610E7">
              <w:rPr>
                <w:rFonts w:ascii="Arial" w:hAnsi="Arial" w:cs="Arial"/>
              </w:rPr>
              <w:t>£4,885</w:t>
            </w:r>
            <w:r w:rsidR="001A5D08" w:rsidRPr="00B610E7">
              <w:rPr>
                <w:rFonts w:ascii="Arial" w:hAnsi="Arial" w:cs="Arial"/>
              </w:rPr>
              <w:t xml:space="preserve"> Asc</w:t>
            </w:r>
          </w:p>
          <w:p w:rsidR="001A5D08" w:rsidRPr="00B610E7" w:rsidRDefault="001A5D08" w:rsidP="009B1F58">
            <w:pPr>
              <w:rPr>
                <w:rFonts w:ascii="Arial" w:hAnsi="Arial" w:cs="Arial"/>
              </w:rPr>
            </w:pPr>
          </w:p>
        </w:tc>
        <w:tc>
          <w:tcPr>
            <w:tcW w:w="2230" w:type="dxa"/>
            <w:vAlign w:val="center"/>
          </w:tcPr>
          <w:p w:rsidR="008178C9" w:rsidRPr="0046333A" w:rsidRDefault="008178C9" w:rsidP="00B553E7">
            <w:pPr>
              <w:jc w:val="center"/>
              <w:rPr>
                <w:rFonts w:ascii="Arial" w:hAnsi="Arial" w:cs="Arial"/>
              </w:rPr>
            </w:pPr>
            <w:r w:rsidRPr="0046333A">
              <w:rPr>
                <w:rFonts w:ascii="Arial" w:hAnsi="Arial" w:cs="Arial"/>
              </w:rPr>
              <w:t>A combination of continued and new</w:t>
            </w:r>
          </w:p>
        </w:tc>
        <w:tc>
          <w:tcPr>
            <w:tcW w:w="4462" w:type="dxa"/>
            <w:gridSpan w:val="2"/>
            <w:vAlign w:val="center"/>
          </w:tcPr>
          <w:p w:rsidR="008178C9" w:rsidRPr="0046333A" w:rsidRDefault="008178C9" w:rsidP="00B553E7">
            <w:pPr>
              <w:rPr>
                <w:rFonts w:ascii="Arial" w:hAnsi="Arial" w:cs="Arial"/>
              </w:rPr>
            </w:pPr>
            <w:r>
              <w:rPr>
                <w:rFonts w:ascii="Arial" w:hAnsi="Arial" w:cs="Arial"/>
              </w:rPr>
              <w:t xml:space="preserve">See </w:t>
            </w:r>
            <w:r w:rsidRPr="0046333A">
              <w:rPr>
                <w:rFonts w:ascii="Arial" w:hAnsi="Arial" w:cs="Arial"/>
              </w:rPr>
              <w:t xml:space="preserve"> ‘</w:t>
            </w:r>
            <w:r w:rsidRPr="0046333A">
              <w:rPr>
                <w:rFonts w:ascii="Arial" w:hAnsi="Arial" w:cs="Arial"/>
                <w:b/>
              </w:rPr>
              <w:t>Enrichment activities’</w:t>
            </w:r>
            <w:r w:rsidRPr="0046333A">
              <w:rPr>
                <w:rFonts w:ascii="Arial" w:hAnsi="Arial" w:cs="Arial"/>
              </w:rPr>
              <w:t xml:space="preserve"> for full details on this action</w:t>
            </w:r>
          </w:p>
        </w:tc>
        <w:tc>
          <w:tcPr>
            <w:tcW w:w="2231" w:type="dxa"/>
          </w:tcPr>
          <w:p w:rsidR="008178C9" w:rsidRPr="0046333A" w:rsidRDefault="008178C9" w:rsidP="00B553E7">
            <w:pPr>
              <w:rPr>
                <w:rFonts w:ascii="Arial" w:hAnsi="Arial" w:cs="Arial"/>
              </w:rPr>
            </w:pPr>
            <w:r w:rsidRPr="0046333A">
              <w:rPr>
                <w:rFonts w:ascii="Arial" w:hAnsi="Arial" w:cs="Arial"/>
              </w:rPr>
              <w:t xml:space="preserve">Leadership team </w:t>
            </w:r>
          </w:p>
        </w:tc>
        <w:tc>
          <w:tcPr>
            <w:tcW w:w="2231" w:type="dxa"/>
          </w:tcPr>
          <w:p w:rsidR="008178C9" w:rsidRPr="0046333A" w:rsidRDefault="008178C9" w:rsidP="00B553E7">
            <w:pPr>
              <w:rPr>
                <w:rFonts w:ascii="Arial" w:hAnsi="Arial" w:cs="Arial"/>
              </w:rPr>
            </w:pPr>
          </w:p>
        </w:tc>
      </w:tr>
      <w:tr w:rsidR="00C17A6F" w:rsidRPr="0046333A" w:rsidTr="00C5190C">
        <w:trPr>
          <w:trHeight w:val="757"/>
        </w:trPr>
        <w:tc>
          <w:tcPr>
            <w:tcW w:w="1951" w:type="dxa"/>
            <w:vAlign w:val="center"/>
          </w:tcPr>
          <w:p w:rsidR="00C17A6F" w:rsidRPr="0046333A" w:rsidRDefault="00C17A6F" w:rsidP="00B553E7">
            <w:pPr>
              <w:jc w:val="center"/>
              <w:rPr>
                <w:rFonts w:ascii="Arial" w:hAnsi="Arial" w:cs="Arial"/>
                <w:b/>
              </w:rPr>
            </w:pPr>
            <w:r>
              <w:rPr>
                <w:rFonts w:ascii="Arial" w:hAnsi="Arial" w:cs="Arial"/>
                <w:b/>
              </w:rPr>
              <w:t>Resources</w:t>
            </w:r>
          </w:p>
        </w:tc>
        <w:tc>
          <w:tcPr>
            <w:tcW w:w="2509" w:type="dxa"/>
            <w:vAlign w:val="center"/>
          </w:tcPr>
          <w:p w:rsidR="00C17A6F" w:rsidRPr="00B610E7" w:rsidRDefault="00B610E7" w:rsidP="001A5D08">
            <w:pPr>
              <w:rPr>
                <w:rFonts w:ascii="Arial" w:hAnsi="Arial" w:cs="Arial"/>
                <w:color w:val="FF0000"/>
              </w:rPr>
            </w:pPr>
            <w:r w:rsidRPr="00B610E7">
              <w:rPr>
                <w:rFonts w:ascii="Arial" w:hAnsi="Arial" w:cs="Arial"/>
                <w:color w:val="000000" w:themeColor="text1"/>
              </w:rPr>
              <w:t xml:space="preserve">          </w:t>
            </w:r>
            <w:r w:rsidR="00C17A6F" w:rsidRPr="00B610E7">
              <w:rPr>
                <w:rFonts w:ascii="Arial" w:hAnsi="Arial" w:cs="Arial"/>
                <w:color w:val="000000" w:themeColor="text1"/>
              </w:rPr>
              <w:t>£2,457</w:t>
            </w:r>
          </w:p>
        </w:tc>
        <w:tc>
          <w:tcPr>
            <w:tcW w:w="2230" w:type="dxa"/>
            <w:vAlign w:val="center"/>
          </w:tcPr>
          <w:p w:rsidR="00C17A6F" w:rsidRPr="0046333A" w:rsidRDefault="00C17A6F" w:rsidP="00B553E7">
            <w:pPr>
              <w:jc w:val="center"/>
              <w:rPr>
                <w:rFonts w:ascii="Arial" w:hAnsi="Arial" w:cs="Arial"/>
              </w:rPr>
            </w:pPr>
          </w:p>
        </w:tc>
        <w:tc>
          <w:tcPr>
            <w:tcW w:w="4462" w:type="dxa"/>
            <w:gridSpan w:val="2"/>
            <w:vAlign w:val="center"/>
          </w:tcPr>
          <w:p w:rsidR="00C17A6F" w:rsidRDefault="00C17A6F" w:rsidP="00B553E7">
            <w:pPr>
              <w:rPr>
                <w:rFonts w:ascii="Arial" w:hAnsi="Arial" w:cs="Arial"/>
              </w:rPr>
            </w:pPr>
          </w:p>
        </w:tc>
        <w:tc>
          <w:tcPr>
            <w:tcW w:w="2231" w:type="dxa"/>
          </w:tcPr>
          <w:p w:rsidR="00C17A6F" w:rsidRPr="0046333A" w:rsidRDefault="00C17A6F" w:rsidP="00B553E7">
            <w:pPr>
              <w:rPr>
                <w:rFonts w:ascii="Arial" w:hAnsi="Arial" w:cs="Arial"/>
              </w:rPr>
            </w:pPr>
          </w:p>
        </w:tc>
        <w:tc>
          <w:tcPr>
            <w:tcW w:w="2231" w:type="dxa"/>
          </w:tcPr>
          <w:p w:rsidR="00C17A6F" w:rsidRPr="0046333A" w:rsidRDefault="00C17A6F" w:rsidP="00B553E7">
            <w:pPr>
              <w:rPr>
                <w:rFonts w:ascii="Arial" w:hAnsi="Arial" w:cs="Arial"/>
              </w:rPr>
            </w:pPr>
          </w:p>
        </w:tc>
      </w:tr>
      <w:tr w:rsidR="008178C9" w:rsidRPr="0046333A" w:rsidTr="00C5190C">
        <w:tc>
          <w:tcPr>
            <w:tcW w:w="1951" w:type="dxa"/>
            <w:vAlign w:val="center"/>
          </w:tcPr>
          <w:p w:rsidR="008178C9" w:rsidRPr="0046333A" w:rsidRDefault="008178C9" w:rsidP="00B553E7">
            <w:pPr>
              <w:jc w:val="center"/>
              <w:rPr>
                <w:rFonts w:ascii="Arial" w:hAnsi="Arial" w:cs="Arial"/>
                <w:b/>
              </w:rPr>
            </w:pPr>
            <w:r w:rsidRPr="0046333A">
              <w:rPr>
                <w:rFonts w:ascii="Arial" w:hAnsi="Arial" w:cs="Arial"/>
                <w:b/>
              </w:rPr>
              <w:t>CPD</w:t>
            </w:r>
          </w:p>
        </w:tc>
        <w:tc>
          <w:tcPr>
            <w:tcW w:w="2509" w:type="dxa"/>
            <w:vAlign w:val="center"/>
          </w:tcPr>
          <w:p w:rsidR="008178C9" w:rsidRPr="0046333A" w:rsidRDefault="008178C9" w:rsidP="00AB6B4D">
            <w:pPr>
              <w:rPr>
                <w:rFonts w:ascii="Arial" w:hAnsi="Arial" w:cs="Arial"/>
              </w:rPr>
            </w:pPr>
          </w:p>
        </w:tc>
        <w:tc>
          <w:tcPr>
            <w:tcW w:w="11154" w:type="dxa"/>
            <w:gridSpan w:val="5"/>
          </w:tcPr>
          <w:p w:rsidR="008178C9" w:rsidRDefault="008178C9" w:rsidP="00B553E7">
            <w:pPr>
              <w:rPr>
                <w:rFonts w:ascii="Arial" w:eastAsia="Calibri" w:hAnsi="Arial" w:cs="Arial"/>
              </w:rPr>
            </w:pPr>
            <w:r>
              <w:rPr>
                <w:rFonts w:ascii="Arial" w:eastAsia="Calibri" w:hAnsi="Arial" w:cs="Arial"/>
              </w:rPr>
              <w:t xml:space="preserve">Staff Teachers and Teaching assistants </w:t>
            </w:r>
          </w:p>
          <w:p w:rsidR="008178C9" w:rsidRDefault="008178C9" w:rsidP="00B553E7">
            <w:pPr>
              <w:pStyle w:val="ListParagraph"/>
              <w:numPr>
                <w:ilvl w:val="0"/>
                <w:numId w:val="13"/>
              </w:numPr>
              <w:rPr>
                <w:rFonts w:ascii="Arial" w:eastAsia="Calibri" w:hAnsi="Arial" w:cs="Arial"/>
              </w:rPr>
            </w:pPr>
            <w:r w:rsidRPr="00933F27">
              <w:rPr>
                <w:rFonts w:ascii="Arial" w:eastAsia="Calibri" w:hAnsi="Arial" w:cs="Arial"/>
              </w:rPr>
              <w:t>training and development to ensure assessment for learning strategies are being followed consistently throughout the school</w:t>
            </w:r>
          </w:p>
          <w:p w:rsidR="008178C9" w:rsidRDefault="008178C9" w:rsidP="00B553E7">
            <w:pPr>
              <w:pStyle w:val="ListParagraph"/>
              <w:numPr>
                <w:ilvl w:val="0"/>
                <w:numId w:val="13"/>
              </w:numPr>
              <w:rPr>
                <w:rFonts w:ascii="Arial" w:eastAsia="Calibri" w:hAnsi="Arial" w:cs="Arial"/>
              </w:rPr>
            </w:pPr>
            <w:r>
              <w:rPr>
                <w:rFonts w:ascii="Arial" w:eastAsia="Calibri" w:hAnsi="Arial" w:cs="Arial"/>
              </w:rPr>
              <w:t>Writing  support  for the next 3 years</w:t>
            </w:r>
          </w:p>
          <w:p w:rsidR="008178C9" w:rsidRDefault="008178C9" w:rsidP="00B553E7">
            <w:pPr>
              <w:pStyle w:val="ListParagraph"/>
              <w:numPr>
                <w:ilvl w:val="0"/>
                <w:numId w:val="13"/>
              </w:numPr>
              <w:rPr>
                <w:rFonts w:ascii="Arial" w:eastAsia="Calibri" w:hAnsi="Arial" w:cs="Arial"/>
              </w:rPr>
            </w:pPr>
            <w:r>
              <w:rPr>
                <w:rFonts w:ascii="Arial" w:eastAsia="Calibri" w:hAnsi="Arial" w:cs="Arial"/>
              </w:rPr>
              <w:t>3 days TA training programme</w:t>
            </w:r>
          </w:p>
          <w:p w:rsidR="008178C9" w:rsidRDefault="008178C9" w:rsidP="00B553E7">
            <w:pPr>
              <w:pStyle w:val="ListParagraph"/>
              <w:numPr>
                <w:ilvl w:val="0"/>
                <w:numId w:val="13"/>
              </w:numPr>
              <w:rPr>
                <w:rFonts w:ascii="Arial" w:eastAsia="Calibri" w:hAnsi="Arial" w:cs="Arial"/>
              </w:rPr>
            </w:pPr>
            <w:r>
              <w:rPr>
                <w:rFonts w:ascii="Arial" w:eastAsia="Calibri" w:hAnsi="Arial" w:cs="Arial"/>
              </w:rPr>
              <w:t>Phonics training</w:t>
            </w:r>
          </w:p>
          <w:p w:rsidR="008178C9" w:rsidRPr="00933F27" w:rsidRDefault="008178C9" w:rsidP="00B553E7">
            <w:pPr>
              <w:pStyle w:val="ListParagraph"/>
              <w:numPr>
                <w:ilvl w:val="0"/>
                <w:numId w:val="13"/>
              </w:numPr>
              <w:rPr>
                <w:rFonts w:ascii="Arial" w:eastAsia="Calibri" w:hAnsi="Arial" w:cs="Arial"/>
              </w:rPr>
            </w:pPr>
            <w:r>
              <w:rPr>
                <w:rFonts w:ascii="Arial" w:eastAsia="Calibri" w:hAnsi="Arial" w:cs="Arial"/>
              </w:rPr>
              <w:t>Grammar</w:t>
            </w:r>
          </w:p>
        </w:tc>
      </w:tr>
      <w:tr w:rsidR="008178C9" w:rsidRPr="0046333A" w:rsidTr="00C5190C">
        <w:tc>
          <w:tcPr>
            <w:tcW w:w="1951" w:type="dxa"/>
            <w:vAlign w:val="center"/>
          </w:tcPr>
          <w:p w:rsidR="00B610E7" w:rsidRDefault="00B610E7" w:rsidP="00B553E7">
            <w:pPr>
              <w:jc w:val="center"/>
              <w:rPr>
                <w:rFonts w:ascii="Arial" w:hAnsi="Arial" w:cs="Arial"/>
                <w:b/>
              </w:rPr>
            </w:pPr>
          </w:p>
          <w:p w:rsidR="008178C9" w:rsidRDefault="008178C9" w:rsidP="00B553E7">
            <w:pPr>
              <w:jc w:val="center"/>
              <w:rPr>
                <w:rFonts w:ascii="Arial" w:hAnsi="Arial" w:cs="Arial"/>
                <w:b/>
              </w:rPr>
            </w:pPr>
            <w:r>
              <w:rPr>
                <w:rFonts w:ascii="Arial" w:hAnsi="Arial" w:cs="Arial"/>
                <w:b/>
              </w:rPr>
              <w:t>Future projects</w:t>
            </w:r>
          </w:p>
          <w:p w:rsidR="008178C9" w:rsidRPr="00774928" w:rsidRDefault="008178C9" w:rsidP="00B553E7">
            <w:pPr>
              <w:jc w:val="center"/>
              <w:rPr>
                <w:rFonts w:ascii="Arial" w:hAnsi="Arial" w:cs="Arial"/>
              </w:rPr>
            </w:pPr>
          </w:p>
        </w:tc>
        <w:tc>
          <w:tcPr>
            <w:tcW w:w="2509" w:type="dxa"/>
            <w:vAlign w:val="center"/>
          </w:tcPr>
          <w:p w:rsidR="008178C9" w:rsidRPr="00B610E7" w:rsidRDefault="00C17A6F" w:rsidP="00C17A6F">
            <w:pPr>
              <w:rPr>
                <w:rFonts w:ascii="Arial" w:hAnsi="Arial" w:cs="Arial"/>
                <w:color w:val="000000" w:themeColor="text1"/>
              </w:rPr>
            </w:pPr>
            <w:r w:rsidRPr="00B610E7">
              <w:rPr>
                <w:rFonts w:ascii="Arial" w:hAnsi="Arial" w:cs="Arial"/>
                <w:color w:val="FF0000"/>
              </w:rPr>
              <w:t xml:space="preserve"> </w:t>
            </w:r>
            <w:r w:rsidR="00C5190C" w:rsidRPr="00B610E7">
              <w:rPr>
                <w:rFonts w:ascii="Arial" w:hAnsi="Arial" w:cs="Arial"/>
                <w:color w:val="FF0000"/>
              </w:rPr>
              <w:t xml:space="preserve"> </w:t>
            </w:r>
            <w:r w:rsidR="00B610E7" w:rsidRPr="00B610E7">
              <w:rPr>
                <w:rFonts w:ascii="Arial" w:hAnsi="Arial" w:cs="Arial"/>
                <w:color w:val="FF0000"/>
              </w:rPr>
              <w:t xml:space="preserve">      </w:t>
            </w:r>
            <w:r w:rsidRPr="00B610E7">
              <w:rPr>
                <w:rFonts w:ascii="Arial" w:hAnsi="Arial" w:cs="Arial"/>
                <w:color w:val="FF0000"/>
              </w:rPr>
              <w:t xml:space="preserve"> </w:t>
            </w:r>
            <w:r w:rsidRPr="00B610E7">
              <w:rPr>
                <w:rFonts w:ascii="Arial" w:hAnsi="Arial" w:cs="Arial"/>
                <w:color w:val="000000" w:themeColor="text1"/>
              </w:rPr>
              <w:t xml:space="preserve">£59,583.09 </w:t>
            </w:r>
          </w:p>
          <w:p w:rsidR="00C17A6F" w:rsidRPr="00C5190C" w:rsidRDefault="00C5190C" w:rsidP="00B610E7">
            <w:pPr>
              <w:rPr>
                <w:rFonts w:ascii="Arial" w:hAnsi="Arial" w:cs="Arial"/>
                <w:color w:val="FF0000"/>
                <w:sz w:val="16"/>
                <w:szCs w:val="16"/>
              </w:rPr>
            </w:pPr>
            <w:r>
              <w:rPr>
                <w:rFonts w:ascii="Arial" w:hAnsi="Arial" w:cs="Arial"/>
                <w:color w:val="FF0000"/>
                <w:sz w:val="16"/>
                <w:szCs w:val="16"/>
              </w:rPr>
              <w:t xml:space="preserve"> </w:t>
            </w:r>
            <w:r w:rsidR="00C17A6F" w:rsidRPr="00C5190C">
              <w:rPr>
                <w:rFonts w:ascii="Arial" w:hAnsi="Arial" w:cs="Arial"/>
                <w:color w:val="FF0000"/>
                <w:sz w:val="16"/>
                <w:szCs w:val="16"/>
              </w:rPr>
              <w:t xml:space="preserve"> </w:t>
            </w:r>
            <w:r w:rsidR="00B610E7">
              <w:rPr>
                <w:rFonts w:ascii="Arial" w:hAnsi="Arial" w:cs="Arial"/>
                <w:color w:val="FF0000"/>
                <w:sz w:val="16"/>
                <w:szCs w:val="16"/>
              </w:rPr>
              <w:t xml:space="preserve"> </w:t>
            </w:r>
          </w:p>
        </w:tc>
        <w:tc>
          <w:tcPr>
            <w:tcW w:w="11154" w:type="dxa"/>
            <w:gridSpan w:val="5"/>
          </w:tcPr>
          <w:p w:rsidR="00B610E7" w:rsidRDefault="00B610E7" w:rsidP="00B610E7">
            <w:pPr>
              <w:jc w:val="center"/>
              <w:rPr>
                <w:rFonts w:ascii="Arial" w:hAnsi="Arial" w:cs="Arial"/>
              </w:rPr>
            </w:pPr>
          </w:p>
          <w:p w:rsidR="00B610E7" w:rsidRDefault="00B610E7" w:rsidP="00B610E7">
            <w:pPr>
              <w:jc w:val="center"/>
              <w:rPr>
                <w:rFonts w:ascii="Arial" w:hAnsi="Arial" w:cs="Arial"/>
              </w:rPr>
            </w:pPr>
          </w:p>
          <w:p w:rsidR="008178C9" w:rsidRDefault="00B610E7" w:rsidP="00B610E7">
            <w:pPr>
              <w:rPr>
                <w:rFonts w:ascii="Arial" w:hAnsi="Arial" w:cs="Arial"/>
              </w:rPr>
            </w:pPr>
            <w:r>
              <w:rPr>
                <w:rFonts w:ascii="Arial" w:hAnsi="Arial" w:cs="Arial"/>
              </w:rPr>
              <w:t>Laptops &amp; tablets for children ICT</w:t>
            </w:r>
          </w:p>
          <w:p w:rsidR="00B610E7" w:rsidRPr="0046333A" w:rsidRDefault="00B610E7" w:rsidP="00B610E7">
            <w:pPr>
              <w:rPr>
                <w:rFonts w:ascii="Arial" w:eastAsia="Calibri" w:hAnsi="Arial" w:cs="Arial"/>
              </w:rPr>
            </w:pPr>
          </w:p>
        </w:tc>
      </w:tr>
    </w:tbl>
    <w:p w:rsidR="008178C9" w:rsidRDefault="008178C9">
      <w:pPr>
        <w:rPr>
          <w:rFonts w:ascii="Arial" w:hAnsi="Arial" w:cs="Arial"/>
          <w:b/>
          <w:u w:val="single"/>
        </w:rPr>
      </w:pPr>
      <w:r>
        <w:rPr>
          <w:rFonts w:ascii="Arial" w:hAnsi="Arial" w:cs="Arial"/>
          <w:b/>
          <w:u w:val="single"/>
        </w:rPr>
        <w:br w:type="page"/>
      </w:r>
    </w:p>
    <w:p w:rsidR="008178C9" w:rsidRPr="00EB3630" w:rsidRDefault="00EB3630" w:rsidP="00EB3630">
      <w:pPr>
        <w:pStyle w:val="ListParagraph"/>
        <w:numPr>
          <w:ilvl w:val="0"/>
          <w:numId w:val="16"/>
        </w:numPr>
      </w:pPr>
      <w:r w:rsidRPr="00EB3630">
        <w:rPr>
          <w:rFonts w:ascii="Arial" w:hAnsi="Arial" w:cs="Arial"/>
          <w:b/>
        </w:rPr>
        <w:lastRenderedPageBreak/>
        <w:t>3 teacher model in Y</w:t>
      </w:r>
      <w:r w:rsidR="008178C9" w:rsidRPr="00EB3630">
        <w:rPr>
          <w:rFonts w:ascii="Arial" w:hAnsi="Arial" w:cs="Arial"/>
          <w:b/>
        </w:rPr>
        <w:t>ear 2</w:t>
      </w:r>
    </w:p>
    <w:tbl>
      <w:tblPr>
        <w:tblStyle w:val="TableGrid"/>
        <w:tblW w:w="0" w:type="auto"/>
        <w:tblLook w:val="04A0"/>
      </w:tblPr>
      <w:tblGrid>
        <w:gridCol w:w="3093"/>
        <w:gridCol w:w="12521"/>
      </w:tblGrid>
      <w:tr w:rsidR="008178C9" w:rsidRPr="0046333A" w:rsidTr="00B553E7">
        <w:trPr>
          <w:trHeight w:val="1195"/>
        </w:trPr>
        <w:tc>
          <w:tcPr>
            <w:tcW w:w="3093" w:type="dxa"/>
          </w:tcPr>
          <w:p w:rsidR="008178C9" w:rsidRPr="0046333A" w:rsidRDefault="008178C9" w:rsidP="00B553E7">
            <w:pPr>
              <w:rPr>
                <w:rFonts w:ascii="Arial" w:hAnsi="Arial" w:cs="Arial"/>
                <w:b/>
                <w:u w:val="single"/>
              </w:rPr>
            </w:pPr>
            <w:r w:rsidRPr="0046333A">
              <w:rPr>
                <w:rFonts w:ascii="Arial" w:hAnsi="Arial" w:cs="Arial"/>
                <w:b/>
                <w:u w:val="single"/>
              </w:rPr>
              <w:t>What the pupil premium is used for:</w:t>
            </w:r>
          </w:p>
          <w:p w:rsidR="008178C9" w:rsidRPr="0046333A" w:rsidRDefault="008178C9" w:rsidP="00B553E7">
            <w:pPr>
              <w:rPr>
                <w:rFonts w:ascii="Arial" w:hAnsi="Arial" w:cs="Arial"/>
                <w:b/>
              </w:rPr>
            </w:pPr>
          </w:p>
          <w:p w:rsidR="008178C9" w:rsidRPr="0046333A" w:rsidRDefault="008178C9" w:rsidP="00B553E7">
            <w:pPr>
              <w:jc w:val="center"/>
              <w:rPr>
                <w:rFonts w:ascii="Arial" w:hAnsi="Arial" w:cs="Arial"/>
                <w:b/>
                <w:i/>
              </w:rPr>
            </w:pPr>
            <w:r w:rsidRPr="0046333A">
              <w:rPr>
                <w:rFonts w:ascii="Arial" w:hAnsi="Arial" w:cs="Arial"/>
                <w:b/>
                <w:i/>
              </w:rPr>
              <w:t>3 teacher model in</w:t>
            </w:r>
          </w:p>
          <w:p w:rsidR="008178C9" w:rsidRPr="0046333A" w:rsidRDefault="008178C9" w:rsidP="00B553E7">
            <w:pPr>
              <w:jc w:val="center"/>
              <w:rPr>
                <w:rFonts w:ascii="Arial" w:hAnsi="Arial" w:cs="Arial"/>
                <w:b/>
                <w:i/>
              </w:rPr>
            </w:pPr>
            <w:r w:rsidRPr="0046333A">
              <w:rPr>
                <w:rFonts w:ascii="Arial" w:hAnsi="Arial" w:cs="Arial"/>
                <w:b/>
                <w:i/>
              </w:rPr>
              <w:t xml:space="preserve"> yea</w:t>
            </w:r>
            <w:r>
              <w:rPr>
                <w:rFonts w:ascii="Arial" w:hAnsi="Arial" w:cs="Arial"/>
                <w:b/>
                <w:i/>
              </w:rPr>
              <w:t>r 2</w:t>
            </w:r>
          </w:p>
          <w:p w:rsidR="008178C9" w:rsidRPr="0046333A" w:rsidRDefault="008178C9" w:rsidP="00B553E7">
            <w:pPr>
              <w:rPr>
                <w:rFonts w:ascii="Arial" w:hAnsi="Arial" w:cs="Arial"/>
                <w:b/>
              </w:rPr>
            </w:pPr>
          </w:p>
          <w:p w:rsidR="008178C9" w:rsidRPr="0046333A" w:rsidRDefault="008178C9" w:rsidP="00B553E7">
            <w:pPr>
              <w:rPr>
                <w:rFonts w:ascii="Arial" w:hAnsi="Arial" w:cs="Arial"/>
                <w:b/>
              </w:rPr>
            </w:pPr>
          </w:p>
          <w:p w:rsidR="008178C9" w:rsidRPr="0046333A" w:rsidRDefault="008178C9" w:rsidP="00B553E7">
            <w:pPr>
              <w:rPr>
                <w:rFonts w:ascii="Arial" w:hAnsi="Arial" w:cs="Arial"/>
                <w:b/>
              </w:rPr>
            </w:pPr>
          </w:p>
        </w:tc>
        <w:tc>
          <w:tcPr>
            <w:tcW w:w="12521" w:type="dxa"/>
          </w:tcPr>
          <w:p w:rsidR="008178C9" w:rsidRPr="0046333A" w:rsidRDefault="008178C9" w:rsidP="00B553E7">
            <w:pPr>
              <w:rPr>
                <w:rFonts w:ascii="Arial" w:hAnsi="Arial" w:cs="Arial"/>
                <w:b/>
                <w:u w:val="single"/>
              </w:rPr>
            </w:pPr>
            <w:r w:rsidRPr="0046333A">
              <w:rPr>
                <w:rFonts w:ascii="Arial" w:hAnsi="Arial" w:cs="Arial"/>
                <w:b/>
                <w:u w:val="single"/>
              </w:rPr>
              <w:t>Summary of intervention / action including details of year groups and pupils involved, and the timescale</w:t>
            </w:r>
          </w:p>
          <w:p w:rsidR="008178C9" w:rsidRPr="0046333A" w:rsidRDefault="008178C9" w:rsidP="00B553E7">
            <w:pPr>
              <w:rPr>
                <w:rFonts w:ascii="Arial" w:hAnsi="Arial" w:cs="Arial"/>
              </w:rPr>
            </w:pPr>
          </w:p>
          <w:p w:rsidR="008178C9" w:rsidRPr="0046333A" w:rsidRDefault="008178C9" w:rsidP="00B553E7">
            <w:pPr>
              <w:rPr>
                <w:rFonts w:ascii="Arial" w:hAnsi="Arial" w:cs="Arial"/>
              </w:rPr>
            </w:pPr>
            <w:r>
              <w:rPr>
                <w:rFonts w:ascii="Arial" w:hAnsi="Arial" w:cs="Arial"/>
              </w:rPr>
              <w:t>The cohort is streamed in to three</w:t>
            </w:r>
            <w:r w:rsidRPr="0046333A">
              <w:rPr>
                <w:rFonts w:ascii="Arial" w:hAnsi="Arial" w:cs="Arial"/>
              </w:rPr>
              <w:t xml:space="preserve"> groups according to ability for both English a</w:t>
            </w:r>
            <w:r>
              <w:rPr>
                <w:rFonts w:ascii="Arial" w:hAnsi="Arial" w:cs="Arial"/>
              </w:rPr>
              <w:t>nd mathematics four days per week.</w:t>
            </w:r>
            <w:r w:rsidRPr="0046333A">
              <w:rPr>
                <w:rFonts w:ascii="Arial" w:hAnsi="Arial" w:cs="Arial"/>
              </w:rPr>
              <w:t xml:space="preserve"> </w:t>
            </w:r>
          </w:p>
          <w:p w:rsidR="008178C9" w:rsidRPr="0046333A" w:rsidRDefault="008178C9" w:rsidP="00B553E7">
            <w:pPr>
              <w:rPr>
                <w:rFonts w:ascii="Arial" w:hAnsi="Arial" w:cs="Arial"/>
              </w:rPr>
            </w:pPr>
            <w:r w:rsidRPr="0046333A">
              <w:rPr>
                <w:rFonts w:ascii="Arial" w:hAnsi="Arial" w:cs="Arial"/>
              </w:rPr>
              <w:t xml:space="preserve">This model is for the whole academic year, with all children in the cohort to benefit from intervention. </w:t>
            </w:r>
          </w:p>
          <w:p w:rsidR="008178C9" w:rsidRPr="0046333A" w:rsidRDefault="008178C9" w:rsidP="00B553E7">
            <w:pPr>
              <w:rPr>
                <w:rFonts w:ascii="Arial" w:hAnsi="Arial" w:cs="Arial"/>
              </w:rPr>
            </w:pPr>
          </w:p>
        </w:tc>
      </w:tr>
      <w:tr w:rsidR="008178C9" w:rsidRPr="0046333A" w:rsidTr="00B553E7">
        <w:trPr>
          <w:trHeight w:val="1610"/>
        </w:trPr>
        <w:tc>
          <w:tcPr>
            <w:tcW w:w="3093" w:type="dxa"/>
          </w:tcPr>
          <w:p w:rsidR="008178C9" w:rsidRPr="0046333A" w:rsidRDefault="008178C9" w:rsidP="00B553E7">
            <w:pPr>
              <w:rPr>
                <w:rFonts w:ascii="Arial" w:hAnsi="Arial" w:cs="Arial"/>
                <w:b/>
                <w:u w:val="single"/>
              </w:rPr>
            </w:pPr>
            <w:r w:rsidRPr="0046333A">
              <w:rPr>
                <w:rFonts w:ascii="Arial" w:hAnsi="Arial" w:cs="Arial"/>
                <w:b/>
                <w:u w:val="single"/>
              </w:rPr>
              <w:t>Amount allocated to the intervention / action</w:t>
            </w:r>
          </w:p>
          <w:p w:rsidR="008178C9" w:rsidRPr="0046333A" w:rsidRDefault="008178C9" w:rsidP="00B553E7">
            <w:pPr>
              <w:rPr>
                <w:rFonts w:ascii="Arial" w:hAnsi="Arial" w:cs="Arial"/>
              </w:rPr>
            </w:pPr>
            <w:r w:rsidRPr="0046333A">
              <w:rPr>
                <w:rFonts w:ascii="Arial" w:hAnsi="Arial" w:cs="Arial"/>
              </w:rPr>
              <w:t>Main scale teacher =</w:t>
            </w:r>
            <w:r w:rsidRPr="0046333A">
              <w:rPr>
                <w:rFonts w:ascii="Arial" w:hAnsi="Arial" w:cs="Arial"/>
                <w:b/>
              </w:rPr>
              <w:t>£</w:t>
            </w:r>
            <w:r w:rsidR="00171AB3">
              <w:rPr>
                <w:rFonts w:ascii="Arial" w:hAnsi="Arial" w:cs="Arial"/>
                <w:b/>
              </w:rPr>
              <w:t>36751</w:t>
            </w:r>
          </w:p>
          <w:p w:rsidR="008178C9" w:rsidRPr="0046333A" w:rsidRDefault="008178C9" w:rsidP="00B553E7">
            <w:pPr>
              <w:rPr>
                <w:rFonts w:ascii="Arial" w:hAnsi="Arial" w:cs="Arial"/>
              </w:rPr>
            </w:pPr>
            <w:r w:rsidRPr="0046333A">
              <w:rPr>
                <w:rFonts w:ascii="Arial" w:hAnsi="Arial" w:cs="Arial"/>
              </w:rPr>
              <w:t>No</w:t>
            </w:r>
            <w:r>
              <w:rPr>
                <w:rFonts w:ascii="Arial" w:hAnsi="Arial" w:cs="Arial"/>
              </w:rPr>
              <w:t xml:space="preserve"> of FSM</w:t>
            </w:r>
            <w:r w:rsidRPr="0046333A">
              <w:rPr>
                <w:rFonts w:ascii="Arial" w:hAnsi="Arial" w:cs="Arial"/>
              </w:rPr>
              <w:t xml:space="preserve"> </w:t>
            </w:r>
            <w:r>
              <w:rPr>
                <w:rFonts w:ascii="Arial" w:hAnsi="Arial" w:cs="Arial"/>
              </w:rPr>
              <w:t>in Year 2</w:t>
            </w:r>
            <w:r w:rsidRPr="0046333A">
              <w:rPr>
                <w:rFonts w:ascii="Arial" w:hAnsi="Arial" w:cs="Arial"/>
              </w:rPr>
              <w:t xml:space="preserve"> =</w:t>
            </w:r>
            <w:r>
              <w:rPr>
                <w:rFonts w:ascii="Arial" w:hAnsi="Arial" w:cs="Arial"/>
                <w:b/>
              </w:rPr>
              <w:t xml:space="preserve"> 30</w:t>
            </w:r>
          </w:p>
          <w:p w:rsidR="008178C9" w:rsidRPr="0046333A" w:rsidRDefault="008178C9" w:rsidP="00171AB3">
            <w:pPr>
              <w:rPr>
                <w:rFonts w:ascii="Arial" w:hAnsi="Arial" w:cs="Arial"/>
              </w:rPr>
            </w:pPr>
            <w:r w:rsidRPr="0046333A">
              <w:rPr>
                <w:rFonts w:ascii="Arial" w:hAnsi="Arial" w:cs="Arial"/>
              </w:rPr>
              <w:t xml:space="preserve">Pupil premium  allocated to the cohort  </w:t>
            </w:r>
          </w:p>
        </w:tc>
        <w:tc>
          <w:tcPr>
            <w:tcW w:w="12521" w:type="dxa"/>
          </w:tcPr>
          <w:p w:rsidR="008178C9" w:rsidRPr="0046333A" w:rsidRDefault="008178C9" w:rsidP="00B553E7">
            <w:pPr>
              <w:rPr>
                <w:rFonts w:ascii="Arial" w:hAnsi="Arial" w:cs="Arial"/>
                <w:b/>
                <w:u w:val="single"/>
              </w:rPr>
            </w:pPr>
            <w:r w:rsidRPr="0046333A">
              <w:rPr>
                <w:rFonts w:ascii="Arial" w:hAnsi="Arial" w:cs="Arial"/>
                <w:b/>
                <w:u w:val="single"/>
              </w:rPr>
              <w:t>Specific intended outcomes: How this will improve achievement for FSM/CLA?</w:t>
            </w:r>
          </w:p>
          <w:p w:rsidR="008178C9" w:rsidRPr="0046333A" w:rsidRDefault="008178C9" w:rsidP="00B553E7">
            <w:pPr>
              <w:rPr>
                <w:rFonts w:ascii="Arial" w:hAnsi="Arial" w:cs="Arial"/>
              </w:rPr>
            </w:pPr>
            <w:r w:rsidRPr="0046333A">
              <w:rPr>
                <w:rFonts w:ascii="Arial" w:hAnsi="Arial" w:cs="Arial"/>
              </w:rPr>
              <w:t xml:space="preserve">This will facilitate </w:t>
            </w:r>
            <w:r w:rsidRPr="0046333A">
              <w:rPr>
                <w:rFonts w:ascii="Arial" w:hAnsi="Arial" w:cs="Arial"/>
                <w:b/>
              </w:rPr>
              <w:t>small group tuition</w:t>
            </w:r>
            <w:r w:rsidRPr="0046333A">
              <w:rPr>
                <w:rFonts w:ascii="Arial" w:hAnsi="Arial" w:cs="Arial"/>
              </w:rPr>
              <w:t xml:space="preserve">, allowing the teacher to focus exclusively on a small number of learners, both within and outside the learning environment. It will also improve pupils’ learning through </w:t>
            </w:r>
            <w:r w:rsidRPr="0046333A">
              <w:rPr>
                <w:rFonts w:ascii="Arial" w:hAnsi="Arial" w:cs="Arial"/>
                <w:b/>
              </w:rPr>
              <w:t>quality verbal and written feedback</w:t>
            </w:r>
            <w:r w:rsidRPr="0046333A">
              <w:rPr>
                <w:rFonts w:ascii="Arial" w:hAnsi="Arial" w:cs="Arial"/>
              </w:rPr>
              <w:t>.</w:t>
            </w:r>
          </w:p>
          <w:p w:rsidR="008178C9" w:rsidRPr="0046333A" w:rsidRDefault="008178C9" w:rsidP="00B553E7">
            <w:pPr>
              <w:rPr>
                <w:rFonts w:ascii="Arial" w:hAnsi="Arial" w:cs="Arial"/>
              </w:rPr>
            </w:pPr>
            <w:r w:rsidRPr="0046333A">
              <w:rPr>
                <w:rFonts w:ascii="Arial" w:hAnsi="Arial" w:cs="Arial"/>
                <w:b/>
                <w:u w:val="single"/>
              </w:rPr>
              <w:t>What will it achieve if successful?</w:t>
            </w:r>
            <w:r w:rsidRPr="0046333A">
              <w:rPr>
                <w:rFonts w:ascii="Arial" w:hAnsi="Arial" w:cs="Arial"/>
              </w:rPr>
              <w:t xml:space="preserve"> </w:t>
            </w:r>
          </w:p>
          <w:p w:rsidR="008178C9" w:rsidRPr="0046333A" w:rsidRDefault="008178C9" w:rsidP="00B553E7">
            <w:pPr>
              <w:rPr>
                <w:rFonts w:ascii="Arial" w:hAnsi="Arial" w:cs="Arial"/>
              </w:rPr>
            </w:pPr>
            <w:r w:rsidRPr="0046333A">
              <w:rPr>
                <w:rFonts w:ascii="Arial" w:hAnsi="Arial" w:cs="Arial"/>
              </w:rPr>
              <w:t>For all children to make accelerated progress towards SATS and teacher assessments. In particular raising the average point score in reading, writing and mathematics.</w:t>
            </w:r>
          </w:p>
        </w:tc>
      </w:tr>
      <w:tr w:rsidR="008178C9" w:rsidRPr="0046333A" w:rsidTr="00B553E7">
        <w:trPr>
          <w:trHeight w:val="1610"/>
        </w:trPr>
        <w:tc>
          <w:tcPr>
            <w:tcW w:w="3093" w:type="dxa"/>
          </w:tcPr>
          <w:p w:rsidR="008178C9" w:rsidRPr="0046333A" w:rsidRDefault="008178C9" w:rsidP="00B553E7">
            <w:pPr>
              <w:rPr>
                <w:rFonts w:ascii="Arial" w:hAnsi="Arial" w:cs="Arial"/>
                <w:b/>
                <w:u w:val="single"/>
              </w:rPr>
            </w:pPr>
            <w:r w:rsidRPr="0046333A">
              <w:rPr>
                <w:rFonts w:ascii="Arial" w:hAnsi="Arial" w:cs="Arial"/>
                <w:b/>
                <w:u w:val="single"/>
              </w:rPr>
              <w:t>Is this a new or continued activity?</w:t>
            </w:r>
          </w:p>
          <w:p w:rsidR="008178C9" w:rsidRPr="00EA554E" w:rsidRDefault="008178C9" w:rsidP="00B553E7">
            <w:pPr>
              <w:rPr>
                <w:rFonts w:ascii="Arial" w:hAnsi="Arial" w:cs="Arial"/>
                <w:b/>
              </w:rPr>
            </w:pPr>
            <w:r>
              <w:rPr>
                <w:rFonts w:ascii="Arial" w:hAnsi="Arial" w:cs="Arial"/>
                <w:b/>
              </w:rPr>
              <w:t>New</w:t>
            </w:r>
          </w:p>
          <w:p w:rsidR="008178C9" w:rsidRPr="0046333A" w:rsidRDefault="008178C9" w:rsidP="00B553E7">
            <w:pPr>
              <w:rPr>
                <w:rFonts w:ascii="Arial" w:hAnsi="Arial" w:cs="Arial"/>
                <w:b/>
              </w:rPr>
            </w:pPr>
          </w:p>
        </w:tc>
        <w:tc>
          <w:tcPr>
            <w:tcW w:w="12521" w:type="dxa"/>
          </w:tcPr>
          <w:p w:rsidR="008178C9" w:rsidRPr="0046333A" w:rsidRDefault="008178C9" w:rsidP="00B553E7">
            <w:pPr>
              <w:rPr>
                <w:rFonts w:ascii="Arial" w:hAnsi="Arial" w:cs="Arial"/>
                <w:b/>
                <w:u w:val="single"/>
              </w:rPr>
            </w:pPr>
            <w:r w:rsidRPr="0046333A">
              <w:rPr>
                <w:rFonts w:ascii="Arial" w:hAnsi="Arial" w:cs="Arial"/>
                <w:b/>
                <w:u w:val="single"/>
              </w:rPr>
              <w:t xml:space="preserve">How will this be monitored, when and by whom?  </w:t>
            </w:r>
          </w:p>
          <w:p w:rsidR="008178C9" w:rsidRPr="0046333A" w:rsidRDefault="008178C9" w:rsidP="00B553E7">
            <w:pPr>
              <w:rPr>
                <w:rFonts w:ascii="Arial" w:hAnsi="Arial" w:cs="Arial"/>
              </w:rPr>
            </w:pPr>
            <w:r w:rsidRPr="0046333A">
              <w:rPr>
                <w:rFonts w:ascii="Arial" w:hAnsi="Arial" w:cs="Arial"/>
              </w:rPr>
              <w:t>On-going formative and summative assessments throughout the year, working towards targets. To</w:t>
            </w:r>
            <w:r>
              <w:rPr>
                <w:rFonts w:ascii="Arial" w:hAnsi="Arial" w:cs="Arial"/>
              </w:rPr>
              <w:t xml:space="preserve"> be monitored by headteacher and KS1</w:t>
            </w:r>
            <w:r w:rsidRPr="0046333A">
              <w:rPr>
                <w:rFonts w:ascii="Arial" w:hAnsi="Arial" w:cs="Arial"/>
              </w:rPr>
              <w:t xml:space="preserve"> phase leader. </w:t>
            </w:r>
          </w:p>
          <w:p w:rsidR="008178C9" w:rsidRPr="0046333A" w:rsidRDefault="008178C9" w:rsidP="00B553E7">
            <w:pPr>
              <w:rPr>
                <w:rFonts w:ascii="Arial" w:hAnsi="Arial" w:cs="Arial"/>
                <w:b/>
                <w:u w:val="single"/>
              </w:rPr>
            </w:pPr>
            <w:r w:rsidRPr="0046333A">
              <w:rPr>
                <w:rFonts w:ascii="Arial" w:hAnsi="Arial" w:cs="Arial"/>
                <w:b/>
                <w:u w:val="single"/>
              </w:rPr>
              <w:t>How will success be evidenced?</w:t>
            </w:r>
          </w:p>
          <w:p w:rsidR="008178C9" w:rsidRPr="0046333A" w:rsidRDefault="008178C9" w:rsidP="00B553E7">
            <w:pPr>
              <w:rPr>
                <w:rFonts w:ascii="Arial" w:hAnsi="Arial" w:cs="Arial"/>
              </w:rPr>
            </w:pPr>
            <w:r w:rsidRPr="0046333A">
              <w:rPr>
                <w:rFonts w:ascii="Arial" w:hAnsi="Arial" w:cs="Arial"/>
              </w:rPr>
              <w:t>SATs test results, teacher assessments and progress throughout the academic year</w:t>
            </w:r>
          </w:p>
        </w:tc>
      </w:tr>
    </w:tbl>
    <w:p w:rsidR="008178C9" w:rsidRDefault="008178C9" w:rsidP="008178C9">
      <w:pPr>
        <w:rPr>
          <w:rFonts w:ascii="Arial" w:hAnsi="Arial" w:cs="Arial"/>
        </w:rPr>
      </w:pPr>
    </w:p>
    <w:p w:rsidR="008178C9" w:rsidRDefault="008178C9" w:rsidP="008178C9">
      <w:pPr>
        <w:rPr>
          <w:rFonts w:ascii="Arial" w:hAnsi="Arial" w:cs="Arial"/>
          <w:b/>
          <w:u w:val="single"/>
        </w:rPr>
      </w:pPr>
    </w:p>
    <w:p w:rsidR="008178C9" w:rsidRDefault="008178C9" w:rsidP="008178C9">
      <w:pPr>
        <w:rPr>
          <w:rFonts w:ascii="Arial" w:hAnsi="Arial" w:cs="Arial"/>
          <w:b/>
          <w:u w:val="single"/>
        </w:rPr>
      </w:pPr>
    </w:p>
    <w:p w:rsidR="008178C9" w:rsidRDefault="008178C9">
      <w:pPr>
        <w:rPr>
          <w:rFonts w:ascii="Arial" w:hAnsi="Arial" w:cs="Arial"/>
        </w:rPr>
      </w:pPr>
    </w:p>
    <w:p w:rsidR="008178C9" w:rsidRDefault="008178C9">
      <w:pPr>
        <w:rPr>
          <w:rFonts w:ascii="Arial" w:hAnsi="Arial" w:cs="Arial"/>
        </w:rPr>
      </w:pPr>
    </w:p>
    <w:p w:rsidR="00EA554E" w:rsidRDefault="00EA554E">
      <w:pPr>
        <w:rPr>
          <w:rFonts w:ascii="Arial" w:hAnsi="Arial" w:cs="Arial"/>
        </w:rPr>
      </w:pPr>
    </w:p>
    <w:p w:rsidR="00EA554E" w:rsidRDefault="00EA554E">
      <w:pPr>
        <w:rPr>
          <w:rFonts w:ascii="Arial" w:hAnsi="Arial" w:cs="Arial"/>
        </w:rPr>
      </w:pPr>
    </w:p>
    <w:p w:rsidR="00EA554E" w:rsidRDefault="00EA554E">
      <w:pPr>
        <w:rPr>
          <w:rFonts w:ascii="Arial" w:hAnsi="Arial" w:cs="Arial"/>
        </w:rPr>
      </w:pPr>
    </w:p>
    <w:p w:rsidR="00EA554E" w:rsidRDefault="00EA554E">
      <w:pPr>
        <w:rPr>
          <w:rFonts w:ascii="Arial" w:hAnsi="Arial" w:cs="Arial"/>
        </w:rPr>
      </w:pPr>
    </w:p>
    <w:p w:rsidR="00EA554E" w:rsidRPr="0046333A" w:rsidRDefault="00EA554E">
      <w:pPr>
        <w:rPr>
          <w:rFonts w:ascii="Arial" w:hAnsi="Arial" w:cs="Arial"/>
        </w:rPr>
      </w:pPr>
    </w:p>
    <w:p w:rsidR="00EA554E" w:rsidRPr="00EB3630" w:rsidRDefault="00EA554E" w:rsidP="00EB3630">
      <w:pPr>
        <w:ind w:left="-720"/>
        <w:rPr>
          <w:rFonts w:ascii="Maiandra GD" w:hAnsi="Maiandra GD"/>
          <w:sz w:val="28"/>
          <w:szCs w:val="28"/>
        </w:rPr>
      </w:pPr>
      <w:r>
        <w:rPr>
          <w:rFonts w:ascii="Maiandra GD" w:hAnsi="Maiandra GD"/>
          <w:sz w:val="28"/>
          <w:szCs w:val="28"/>
        </w:rPr>
        <w:lastRenderedPageBreak/>
        <w:t xml:space="preserve">               </w:t>
      </w:r>
      <w:r w:rsidR="00EB3630">
        <w:rPr>
          <w:rFonts w:ascii="Maiandra GD" w:hAnsi="Maiandra GD"/>
          <w:sz w:val="28"/>
          <w:szCs w:val="28"/>
        </w:rPr>
        <w:t xml:space="preserve">                     </w:t>
      </w:r>
      <w:r w:rsidR="00EB3630" w:rsidRPr="00EB3630">
        <w:rPr>
          <w:rFonts w:ascii="Maiandra GD" w:hAnsi="Maiandra GD"/>
          <w:sz w:val="28"/>
          <w:szCs w:val="28"/>
        </w:rPr>
        <w:t xml:space="preserve">          </w:t>
      </w:r>
    </w:p>
    <w:p w:rsidR="006C2ED2" w:rsidRPr="00EB3630" w:rsidRDefault="00EA554E" w:rsidP="00EB3630">
      <w:pPr>
        <w:ind w:left="-720"/>
        <w:rPr>
          <w:rFonts w:ascii="Arial" w:hAnsi="Arial" w:cs="Arial"/>
        </w:rPr>
      </w:pPr>
      <w:r w:rsidRPr="00EB3630">
        <w:rPr>
          <w:rFonts w:ascii="Maiandra GD" w:hAnsi="Maiandra GD"/>
          <w:sz w:val="28"/>
          <w:szCs w:val="28"/>
        </w:rPr>
        <w:t xml:space="preserve">        </w:t>
      </w:r>
      <w:r w:rsidR="00EB3630" w:rsidRPr="00EB3630">
        <w:rPr>
          <w:rFonts w:ascii="Maiandra GD" w:hAnsi="Maiandra GD"/>
          <w:sz w:val="28"/>
          <w:szCs w:val="28"/>
        </w:rPr>
        <w:t xml:space="preserve"> </w:t>
      </w:r>
      <w:r w:rsidR="00EB3630" w:rsidRPr="00EB3630">
        <w:rPr>
          <w:rFonts w:ascii="Arial" w:hAnsi="Arial" w:cs="Arial"/>
          <w:b/>
        </w:rPr>
        <w:t>B</w:t>
      </w:r>
      <w:r w:rsidR="006C2ED2" w:rsidRPr="00EB3630">
        <w:rPr>
          <w:rFonts w:ascii="Arial" w:hAnsi="Arial" w:cs="Arial"/>
          <w:b/>
        </w:rPr>
        <w:t>: Interventions</w:t>
      </w:r>
    </w:p>
    <w:tbl>
      <w:tblPr>
        <w:tblStyle w:val="TableGrid"/>
        <w:tblW w:w="15654" w:type="dxa"/>
        <w:tblLook w:val="04A0"/>
      </w:tblPr>
      <w:tblGrid>
        <w:gridCol w:w="3117"/>
        <w:gridCol w:w="12537"/>
      </w:tblGrid>
      <w:tr w:rsidR="006C2ED2" w:rsidRPr="0046333A" w:rsidTr="00B553E7">
        <w:trPr>
          <w:trHeight w:val="1765"/>
        </w:trPr>
        <w:tc>
          <w:tcPr>
            <w:tcW w:w="3117" w:type="dxa"/>
          </w:tcPr>
          <w:p w:rsidR="006C2ED2" w:rsidRPr="007B4146" w:rsidRDefault="006C2ED2" w:rsidP="00B553E7">
            <w:pPr>
              <w:rPr>
                <w:rFonts w:ascii="Arial" w:hAnsi="Arial" w:cs="Arial"/>
                <w:b/>
                <w:u w:val="single"/>
              </w:rPr>
            </w:pPr>
            <w:r w:rsidRPr="007B4146">
              <w:rPr>
                <w:rFonts w:ascii="Arial" w:hAnsi="Arial" w:cs="Arial"/>
                <w:b/>
                <w:u w:val="single"/>
              </w:rPr>
              <w:t>What the pupil premium is used for:</w:t>
            </w:r>
          </w:p>
          <w:p w:rsidR="006C2ED2" w:rsidRDefault="006C2ED2" w:rsidP="00B553E7">
            <w:pPr>
              <w:rPr>
                <w:rFonts w:ascii="Arial" w:hAnsi="Arial" w:cs="Arial"/>
                <w:b/>
                <w:i/>
              </w:rPr>
            </w:pPr>
            <w:r w:rsidRPr="0046333A">
              <w:rPr>
                <w:rFonts w:ascii="Arial" w:hAnsi="Arial" w:cs="Arial"/>
                <w:b/>
                <w:i/>
              </w:rPr>
              <w:t>Interventions</w:t>
            </w:r>
            <w:r>
              <w:rPr>
                <w:rFonts w:ascii="Arial" w:hAnsi="Arial" w:cs="Arial"/>
                <w:b/>
                <w:i/>
              </w:rPr>
              <w:t xml:space="preserve"> &amp; resources </w:t>
            </w:r>
          </w:p>
          <w:p w:rsidR="006C2ED2" w:rsidRDefault="006C2ED2" w:rsidP="00B553E7">
            <w:pPr>
              <w:rPr>
                <w:rFonts w:ascii="Arial" w:hAnsi="Arial" w:cs="Arial"/>
                <w:b/>
                <w:i/>
              </w:rPr>
            </w:pPr>
            <w:r>
              <w:rPr>
                <w:rFonts w:ascii="Arial" w:hAnsi="Arial" w:cs="Arial"/>
                <w:b/>
                <w:i/>
              </w:rPr>
              <w:t xml:space="preserve">Speech and Language - </w:t>
            </w:r>
          </w:p>
          <w:p w:rsidR="006C2ED2" w:rsidRDefault="006C2ED2" w:rsidP="00B553E7">
            <w:pPr>
              <w:rPr>
                <w:rFonts w:ascii="Arial" w:hAnsi="Arial" w:cs="Arial"/>
                <w:b/>
                <w:i/>
              </w:rPr>
            </w:pPr>
            <w:r>
              <w:rPr>
                <w:rFonts w:ascii="Arial" w:hAnsi="Arial" w:cs="Arial"/>
                <w:b/>
                <w:i/>
              </w:rPr>
              <w:t>9 Teaching Assistants-</w:t>
            </w:r>
          </w:p>
          <w:p w:rsidR="006C2ED2" w:rsidRDefault="006C2ED2" w:rsidP="00B553E7">
            <w:pPr>
              <w:rPr>
                <w:rFonts w:ascii="Arial" w:hAnsi="Arial" w:cs="Arial"/>
                <w:b/>
                <w:i/>
              </w:rPr>
            </w:pPr>
            <w:r>
              <w:rPr>
                <w:rFonts w:ascii="Arial" w:hAnsi="Arial" w:cs="Arial"/>
                <w:b/>
                <w:i/>
              </w:rPr>
              <w:t xml:space="preserve">Teacher 2days year 6 Booster and interventions </w:t>
            </w:r>
          </w:p>
          <w:p w:rsidR="006C2ED2" w:rsidRPr="0046333A" w:rsidRDefault="006C2ED2" w:rsidP="00B553E7">
            <w:pPr>
              <w:rPr>
                <w:rFonts w:ascii="Arial" w:hAnsi="Arial" w:cs="Arial"/>
                <w:b/>
                <w:i/>
              </w:rPr>
            </w:pPr>
          </w:p>
          <w:p w:rsidR="006C2ED2" w:rsidRPr="0046333A" w:rsidRDefault="006C2ED2" w:rsidP="00B553E7">
            <w:pPr>
              <w:rPr>
                <w:rFonts w:ascii="Arial" w:hAnsi="Arial" w:cs="Arial"/>
                <w:b/>
              </w:rPr>
            </w:pPr>
          </w:p>
          <w:p w:rsidR="006C2ED2" w:rsidRPr="0046333A" w:rsidRDefault="006C2ED2" w:rsidP="00B553E7">
            <w:pPr>
              <w:rPr>
                <w:rFonts w:ascii="Arial" w:hAnsi="Arial" w:cs="Arial"/>
                <w:b/>
              </w:rPr>
            </w:pPr>
          </w:p>
          <w:p w:rsidR="006C2ED2" w:rsidRPr="0046333A" w:rsidRDefault="006C2ED2" w:rsidP="00B553E7">
            <w:pPr>
              <w:rPr>
                <w:rFonts w:ascii="Arial" w:hAnsi="Arial" w:cs="Arial"/>
                <w:b/>
              </w:rPr>
            </w:pPr>
          </w:p>
        </w:tc>
        <w:tc>
          <w:tcPr>
            <w:tcW w:w="12537" w:type="dxa"/>
          </w:tcPr>
          <w:p w:rsidR="006C2ED2" w:rsidRDefault="006C2ED2" w:rsidP="00B553E7">
            <w:pPr>
              <w:rPr>
                <w:rFonts w:ascii="Arial" w:hAnsi="Arial" w:cs="Arial"/>
                <w:b/>
                <w:u w:val="single"/>
              </w:rPr>
            </w:pPr>
            <w:r w:rsidRPr="007B4146">
              <w:rPr>
                <w:rFonts w:ascii="Arial" w:hAnsi="Arial" w:cs="Arial"/>
                <w:b/>
                <w:u w:val="single"/>
              </w:rPr>
              <w:t>Summary of intervention / action including details of year groups and pupils involved, and the timescale</w:t>
            </w:r>
          </w:p>
          <w:p w:rsidR="006C2ED2" w:rsidRPr="006C2ED2" w:rsidRDefault="006C2ED2" w:rsidP="006C2ED2">
            <w:pPr>
              <w:pStyle w:val="ListParagraph"/>
              <w:numPr>
                <w:ilvl w:val="0"/>
                <w:numId w:val="15"/>
              </w:numPr>
              <w:rPr>
                <w:rFonts w:ascii="Arial" w:hAnsi="Arial" w:cs="Arial"/>
                <w:b/>
              </w:rPr>
            </w:pPr>
            <w:r w:rsidRPr="006C2ED2">
              <w:rPr>
                <w:rFonts w:ascii="Arial" w:hAnsi="Arial" w:cs="Arial"/>
                <w:b/>
              </w:rPr>
              <w:t xml:space="preserve">T.A’s provide valuable social and emotional support and keeping pupils on task </w:t>
            </w:r>
          </w:p>
          <w:p w:rsidR="006C2ED2" w:rsidRPr="00C61D27" w:rsidRDefault="006C2ED2" w:rsidP="00B553E7">
            <w:pPr>
              <w:pStyle w:val="ListParagraph"/>
              <w:numPr>
                <w:ilvl w:val="0"/>
                <w:numId w:val="14"/>
              </w:numPr>
              <w:rPr>
                <w:rFonts w:ascii="Arial" w:hAnsi="Arial" w:cs="Arial"/>
                <w:b/>
                <w:u w:val="single"/>
              </w:rPr>
            </w:pPr>
            <w:r>
              <w:rPr>
                <w:rFonts w:ascii="Arial" w:hAnsi="Arial" w:cs="Arial"/>
                <w:b/>
              </w:rPr>
              <w:t>Provide valuable social and emotional support and keeping pupils on task.</w:t>
            </w:r>
          </w:p>
          <w:p w:rsidR="006C2ED2" w:rsidRPr="00681B41" w:rsidRDefault="006C2ED2" w:rsidP="00B553E7">
            <w:pPr>
              <w:pStyle w:val="ListParagraph"/>
              <w:numPr>
                <w:ilvl w:val="0"/>
                <w:numId w:val="12"/>
              </w:numPr>
              <w:rPr>
                <w:rFonts w:ascii="Arial" w:hAnsi="Arial" w:cs="Arial"/>
              </w:rPr>
            </w:pPr>
            <w:r w:rsidRPr="00681B41">
              <w:rPr>
                <w:rFonts w:ascii="Arial" w:hAnsi="Arial" w:cs="Arial"/>
                <w:b/>
              </w:rPr>
              <w:t xml:space="preserve">Catch up literacy: </w:t>
            </w:r>
            <w:r w:rsidRPr="00681B41">
              <w:rPr>
                <w:rFonts w:ascii="Arial" w:hAnsi="Arial" w:cs="Arial"/>
              </w:rPr>
              <w:t xml:space="preserve">This </w:t>
            </w:r>
            <w:r w:rsidRPr="00681B41">
              <w:rPr>
                <w:rFonts w:ascii="Arial" w:eastAsia="Calibri" w:hAnsi="Arial" w:cs="Arial"/>
              </w:rPr>
              <w:t>is a 1:1 adult/child and small group reading intervention delivered by Teaching Assistants</w:t>
            </w:r>
          </w:p>
          <w:p w:rsidR="006C2ED2" w:rsidRPr="00681B41" w:rsidRDefault="006C2ED2" w:rsidP="00B553E7">
            <w:pPr>
              <w:pStyle w:val="ListParagraph"/>
              <w:numPr>
                <w:ilvl w:val="0"/>
                <w:numId w:val="11"/>
              </w:numPr>
              <w:rPr>
                <w:rFonts w:ascii="Arial" w:hAnsi="Arial" w:cs="Arial"/>
                <w:b/>
              </w:rPr>
            </w:pPr>
            <w:r w:rsidRPr="00E51D97">
              <w:rPr>
                <w:rFonts w:ascii="Arial" w:hAnsi="Arial" w:cs="Arial"/>
                <w:b/>
              </w:rPr>
              <w:t xml:space="preserve">Catch up numeracy: </w:t>
            </w:r>
            <w:r w:rsidRPr="00E51D97">
              <w:rPr>
                <w:rFonts w:ascii="Arial" w:hAnsi="Arial" w:cs="Arial"/>
              </w:rPr>
              <w:t xml:space="preserve">This </w:t>
            </w:r>
            <w:r w:rsidRPr="00E51D97">
              <w:rPr>
                <w:rFonts w:ascii="Arial" w:eastAsia="Calibri" w:hAnsi="Arial" w:cs="Arial"/>
              </w:rPr>
              <w:t xml:space="preserve">is a 1:1 adult/child </w:t>
            </w:r>
            <w:r>
              <w:rPr>
                <w:rFonts w:ascii="Arial" w:eastAsia="Calibri" w:hAnsi="Arial" w:cs="Arial"/>
              </w:rPr>
              <w:t>and small group pupils</w:t>
            </w:r>
          </w:p>
          <w:p w:rsidR="006C2ED2" w:rsidRPr="00594956" w:rsidRDefault="006C2ED2" w:rsidP="00B553E7">
            <w:pPr>
              <w:pStyle w:val="ListParagraph"/>
              <w:numPr>
                <w:ilvl w:val="0"/>
                <w:numId w:val="11"/>
              </w:numPr>
              <w:rPr>
                <w:rFonts w:ascii="Arial" w:hAnsi="Arial" w:cs="Arial"/>
                <w:b/>
              </w:rPr>
            </w:pPr>
            <w:r>
              <w:rPr>
                <w:rFonts w:ascii="Arial" w:eastAsia="Calibri" w:hAnsi="Arial" w:cs="Arial"/>
              </w:rPr>
              <w:t xml:space="preserve"> </w:t>
            </w:r>
            <w:r w:rsidRPr="00E51D97">
              <w:rPr>
                <w:rFonts w:ascii="Arial" w:eastAsia="Calibri" w:hAnsi="Arial" w:cs="Arial"/>
              </w:rPr>
              <w:t>maths intervention delivered by Teaching Assistants</w:t>
            </w:r>
          </w:p>
          <w:p w:rsidR="006C2ED2" w:rsidRDefault="006C2ED2" w:rsidP="00B553E7">
            <w:pPr>
              <w:pStyle w:val="ListParagraph"/>
              <w:numPr>
                <w:ilvl w:val="0"/>
                <w:numId w:val="11"/>
              </w:numPr>
              <w:rPr>
                <w:rFonts w:ascii="Arial" w:hAnsi="Arial" w:cs="Arial"/>
                <w:b/>
              </w:rPr>
            </w:pPr>
            <w:r>
              <w:rPr>
                <w:rFonts w:ascii="Arial" w:hAnsi="Arial" w:cs="Arial"/>
                <w:b/>
              </w:rPr>
              <w:t>Phonics small groups and individual in reception, year 1 &amp;2</w:t>
            </w:r>
          </w:p>
          <w:p w:rsidR="006C2ED2" w:rsidRDefault="006C2ED2" w:rsidP="00B553E7">
            <w:pPr>
              <w:pStyle w:val="ListParagraph"/>
              <w:numPr>
                <w:ilvl w:val="0"/>
                <w:numId w:val="11"/>
              </w:numPr>
              <w:rPr>
                <w:rFonts w:ascii="Arial" w:hAnsi="Arial" w:cs="Arial"/>
                <w:b/>
              </w:rPr>
            </w:pPr>
            <w:r>
              <w:rPr>
                <w:rFonts w:ascii="Arial" w:hAnsi="Arial" w:cs="Arial"/>
                <w:b/>
              </w:rPr>
              <w:t>Catch up individual reading in years 2 &amp; 5</w:t>
            </w:r>
          </w:p>
          <w:p w:rsidR="006C2ED2" w:rsidRDefault="006C2ED2" w:rsidP="00B553E7">
            <w:pPr>
              <w:pStyle w:val="ListParagraph"/>
              <w:numPr>
                <w:ilvl w:val="0"/>
                <w:numId w:val="11"/>
              </w:numPr>
              <w:rPr>
                <w:rFonts w:ascii="Arial" w:hAnsi="Arial" w:cs="Arial"/>
                <w:b/>
              </w:rPr>
            </w:pPr>
            <w:r>
              <w:rPr>
                <w:rFonts w:ascii="Arial" w:hAnsi="Arial" w:cs="Arial"/>
                <w:b/>
              </w:rPr>
              <w:t>Speech and language from rec to year 6</w:t>
            </w:r>
          </w:p>
          <w:p w:rsidR="006C2ED2" w:rsidRDefault="006C2ED2" w:rsidP="00B553E7">
            <w:pPr>
              <w:pStyle w:val="ListParagraph"/>
              <w:numPr>
                <w:ilvl w:val="0"/>
                <w:numId w:val="11"/>
              </w:numPr>
              <w:rPr>
                <w:rFonts w:ascii="Arial" w:hAnsi="Arial" w:cs="Arial"/>
                <w:b/>
              </w:rPr>
            </w:pPr>
            <w:r>
              <w:rPr>
                <w:rFonts w:ascii="Arial" w:hAnsi="Arial" w:cs="Arial"/>
                <w:b/>
              </w:rPr>
              <w:t>Special Dyslexia programme for 4 pupils on FSM</w:t>
            </w:r>
          </w:p>
          <w:p w:rsidR="006C2ED2" w:rsidRDefault="006C2ED2" w:rsidP="00B553E7">
            <w:pPr>
              <w:pStyle w:val="ListParagraph"/>
              <w:numPr>
                <w:ilvl w:val="0"/>
                <w:numId w:val="11"/>
              </w:numPr>
              <w:rPr>
                <w:rFonts w:ascii="Arial" w:hAnsi="Arial" w:cs="Arial"/>
                <w:b/>
              </w:rPr>
            </w:pPr>
            <w:r>
              <w:rPr>
                <w:rFonts w:ascii="Arial" w:hAnsi="Arial" w:cs="Arial"/>
                <w:b/>
              </w:rPr>
              <w:t>Booster classes for year 6</w:t>
            </w:r>
          </w:p>
          <w:p w:rsidR="006C2ED2" w:rsidRPr="00594956" w:rsidRDefault="006C2ED2" w:rsidP="00B553E7">
            <w:pPr>
              <w:pStyle w:val="ListParagraph"/>
              <w:numPr>
                <w:ilvl w:val="0"/>
                <w:numId w:val="11"/>
              </w:numPr>
              <w:rPr>
                <w:rFonts w:ascii="Arial" w:hAnsi="Arial" w:cs="Arial"/>
                <w:b/>
              </w:rPr>
            </w:pPr>
            <w:r>
              <w:rPr>
                <w:rFonts w:ascii="Arial" w:hAnsi="Arial" w:cs="Arial"/>
                <w:b/>
              </w:rPr>
              <w:t>1:1 Reading, Writing and Maths teacher X 2 days</w:t>
            </w:r>
          </w:p>
          <w:p w:rsidR="006C2ED2" w:rsidRPr="0046333A" w:rsidRDefault="006C2ED2" w:rsidP="00B553E7">
            <w:pPr>
              <w:rPr>
                <w:rFonts w:ascii="Arial" w:hAnsi="Arial" w:cs="Arial"/>
              </w:rPr>
            </w:pPr>
          </w:p>
        </w:tc>
      </w:tr>
      <w:tr w:rsidR="006C2ED2" w:rsidRPr="0046333A" w:rsidTr="00B553E7">
        <w:trPr>
          <w:trHeight w:val="1614"/>
        </w:trPr>
        <w:tc>
          <w:tcPr>
            <w:tcW w:w="3117" w:type="dxa"/>
          </w:tcPr>
          <w:p w:rsidR="006C2ED2" w:rsidRDefault="006C2ED2" w:rsidP="00B553E7">
            <w:pPr>
              <w:rPr>
                <w:rFonts w:ascii="Arial" w:hAnsi="Arial" w:cs="Arial"/>
                <w:b/>
                <w:u w:val="single"/>
              </w:rPr>
            </w:pPr>
            <w:r w:rsidRPr="007B4146">
              <w:rPr>
                <w:rFonts w:ascii="Arial" w:hAnsi="Arial" w:cs="Arial"/>
                <w:b/>
                <w:u w:val="single"/>
              </w:rPr>
              <w:t>Amount allocated to the intervention / action</w:t>
            </w:r>
          </w:p>
          <w:p w:rsidR="006C2ED2" w:rsidRDefault="00C86A23" w:rsidP="00B553E7">
            <w:pPr>
              <w:rPr>
                <w:rFonts w:ascii="Arial" w:hAnsi="Arial" w:cs="Arial"/>
                <w:b/>
                <w:i/>
              </w:rPr>
            </w:pPr>
            <w:r>
              <w:rPr>
                <w:rFonts w:ascii="Arial" w:hAnsi="Arial" w:cs="Arial"/>
                <w:b/>
                <w:i/>
              </w:rPr>
              <w:t xml:space="preserve">Speech and Language </w:t>
            </w:r>
            <w:r w:rsidR="006C2ED2">
              <w:rPr>
                <w:rFonts w:ascii="Arial" w:hAnsi="Arial" w:cs="Arial"/>
                <w:b/>
                <w:i/>
              </w:rPr>
              <w:t xml:space="preserve"> £11,400</w:t>
            </w:r>
          </w:p>
          <w:p w:rsidR="006C2ED2" w:rsidRDefault="006C2ED2" w:rsidP="00B553E7">
            <w:pPr>
              <w:rPr>
                <w:rFonts w:ascii="Arial" w:hAnsi="Arial" w:cs="Arial"/>
                <w:b/>
                <w:i/>
              </w:rPr>
            </w:pPr>
            <w:r>
              <w:rPr>
                <w:rFonts w:ascii="Arial" w:hAnsi="Arial" w:cs="Arial"/>
                <w:b/>
                <w:i/>
              </w:rPr>
              <w:t>9 Teaching Assistants-</w:t>
            </w:r>
          </w:p>
          <w:p w:rsidR="006C2ED2" w:rsidRDefault="006C2ED2" w:rsidP="00B553E7">
            <w:pPr>
              <w:rPr>
                <w:rFonts w:ascii="Arial" w:hAnsi="Arial" w:cs="Arial"/>
                <w:b/>
                <w:i/>
              </w:rPr>
            </w:pPr>
            <w:r>
              <w:rPr>
                <w:rFonts w:ascii="Arial" w:hAnsi="Arial" w:cs="Arial"/>
                <w:b/>
                <w:i/>
              </w:rPr>
              <w:t xml:space="preserve">£56,935 </w:t>
            </w:r>
          </w:p>
          <w:p w:rsidR="00C86A23" w:rsidRPr="0046333A" w:rsidRDefault="00C86A23" w:rsidP="00B553E7">
            <w:pPr>
              <w:rPr>
                <w:rFonts w:ascii="Arial" w:hAnsi="Arial" w:cs="Arial"/>
                <w:b/>
                <w:i/>
              </w:rPr>
            </w:pPr>
            <w:r>
              <w:rPr>
                <w:rFonts w:ascii="Arial" w:hAnsi="Arial" w:cs="Arial"/>
                <w:b/>
                <w:i/>
              </w:rPr>
              <w:t xml:space="preserve">Year 2 teacher </w:t>
            </w:r>
          </w:p>
          <w:p w:rsidR="006C2ED2" w:rsidRPr="007B4146" w:rsidRDefault="006C2ED2" w:rsidP="00B553E7">
            <w:pPr>
              <w:rPr>
                <w:rFonts w:ascii="Arial" w:hAnsi="Arial" w:cs="Arial"/>
                <w:b/>
                <w:u w:val="single"/>
              </w:rPr>
            </w:pPr>
          </w:p>
          <w:p w:rsidR="006C2ED2" w:rsidRPr="0046333A" w:rsidRDefault="006C2ED2" w:rsidP="00B553E7">
            <w:pPr>
              <w:rPr>
                <w:rFonts w:ascii="Arial" w:hAnsi="Arial" w:cs="Arial"/>
              </w:rPr>
            </w:pPr>
          </w:p>
          <w:p w:rsidR="006C2ED2" w:rsidRPr="0046333A" w:rsidRDefault="006C2ED2" w:rsidP="00B553E7">
            <w:pPr>
              <w:rPr>
                <w:rFonts w:ascii="Arial" w:hAnsi="Arial" w:cs="Arial"/>
              </w:rPr>
            </w:pPr>
          </w:p>
        </w:tc>
        <w:tc>
          <w:tcPr>
            <w:tcW w:w="12537" w:type="dxa"/>
          </w:tcPr>
          <w:p w:rsidR="006C2ED2" w:rsidRPr="0046333A" w:rsidRDefault="006C2ED2" w:rsidP="00B553E7">
            <w:pPr>
              <w:rPr>
                <w:rFonts w:ascii="Arial" w:eastAsia="Calibri" w:hAnsi="Arial" w:cs="Arial"/>
                <w:u w:val="single"/>
              </w:rPr>
            </w:pPr>
            <w:r w:rsidRPr="0046333A">
              <w:rPr>
                <w:rFonts w:ascii="Arial" w:hAnsi="Arial" w:cs="Arial"/>
                <w:b/>
                <w:u w:val="single"/>
              </w:rPr>
              <w:t>Specific intended outcomes: How this will improve achievement for FSM/CLA. What will it achieve if successful?</w:t>
            </w:r>
            <w:r w:rsidRPr="0046333A">
              <w:rPr>
                <w:rFonts w:ascii="Arial" w:eastAsia="Calibri" w:hAnsi="Arial" w:cs="Arial"/>
                <w:u w:val="single"/>
              </w:rPr>
              <w:t xml:space="preserve"> </w:t>
            </w:r>
          </w:p>
          <w:p w:rsidR="006C2ED2" w:rsidRDefault="006C2ED2" w:rsidP="00B553E7">
            <w:pPr>
              <w:rPr>
                <w:rFonts w:ascii="Arial" w:hAnsi="Arial" w:cs="Arial"/>
              </w:rPr>
            </w:pPr>
            <w:r>
              <w:rPr>
                <w:rFonts w:ascii="Arial" w:hAnsi="Arial" w:cs="Arial"/>
              </w:rPr>
              <w:t xml:space="preserve">Improved results in Phonics from reception to year 2  </w:t>
            </w:r>
          </w:p>
          <w:p w:rsidR="006C2ED2" w:rsidRDefault="006C2ED2" w:rsidP="00B553E7">
            <w:pPr>
              <w:rPr>
                <w:rFonts w:ascii="Arial" w:hAnsi="Arial" w:cs="Arial"/>
              </w:rPr>
            </w:pPr>
            <w:r>
              <w:rPr>
                <w:rFonts w:ascii="Arial" w:hAnsi="Arial" w:cs="Arial"/>
              </w:rPr>
              <w:t>Improved results at key stage 1 &amp; 2</w:t>
            </w:r>
          </w:p>
          <w:p w:rsidR="006C2ED2" w:rsidRDefault="006C2ED2" w:rsidP="00B553E7">
            <w:pPr>
              <w:rPr>
                <w:rFonts w:ascii="Arial" w:hAnsi="Arial" w:cs="Arial"/>
              </w:rPr>
            </w:pPr>
            <w:r>
              <w:rPr>
                <w:rFonts w:ascii="Arial" w:hAnsi="Arial" w:cs="Arial"/>
              </w:rPr>
              <w:t>Good progress throughout the school with pupils achieving ARE.</w:t>
            </w:r>
          </w:p>
          <w:p w:rsidR="006C2ED2" w:rsidRDefault="006C2ED2" w:rsidP="00B553E7">
            <w:pPr>
              <w:rPr>
                <w:rFonts w:ascii="Arial" w:hAnsi="Arial" w:cs="Arial"/>
              </w:rPr>
            </w:pPr>
            <w:r>
              <w:rPr>
                <w:rFonts w:ascii="Arial" w:hAnsi="Arial" w:cs="Arial"/>
              </w:rPr>
              <w:t>CPD for T.A’s – T.A’s understood their role and how to fulfil their role</w:t>
            </w:r>
          </w:p>
          <w:p w:rsidR="006C2ED2" w:rsidRDefault="006C2ED2" w:rsidP="00B553E7">
            <w:pPr>
              <w:rPr>
                <w:rFonts w:ascii="Arial" w:hAnsi="Arial" w:cs="Arial"/>
              </w:rPr>
            </w:pPr>
            <w:r>
              <w:rPr>
                <w:rFonts w:ascii="Arial" w:hAnsi="Arial" w:cs="Arial"/>
              </w:rPr>
              <w:t>Phonics training</w:t>
            </w:r>
          </w:p>
          <w:p w:rsidR="006C2ED2" w:rsidRDefault="006C2ED2" w:rsidP="00B553E7">
            <w:pPr>
              <w:rPr>
                <w:rFonts w:ascii="Arial" w:hAnsi="Arial" w:cs="Arial"/>
              </w:rPr>
            </w:pPr>
            <w:r>
              <w:rPr>
                <w:rFonts w:ascii="Arial" w:hAnsi="Arial" w:cs="Arial"/>
              </w:rPr>
              <w:t>Writing training</w:t>
            </w:r>
          </w:p>
          <w:p w:rsidR="006C2ED2" w:rsidRDefault="006C2ED2" w:rsidP="00B553E7">
            <w:pPr>
              <w:rPr>
                <w:rFonts w:ascii="Arial" w:hAnsi="Arial" w:cs="Arial"/>
              </w:rPr>
            </w:pPr>
            <w:r>
              <w:rPr>
                <w:rFonts w:ascii="Arial" w:hAnsi="Arial" w:cs="Arial"/>
              </w:rPr>
              <w:t>Revised Teaching Assistant  hours to enable them to work with teacher to plan and review pupils’ ……..</w:t>
            </w:r>
          </w:p>
          <w:p w:rsidR="006C2ED2" w:rsidRDefault="006C2ED2" w:rsidP="00B553E7">
            <w:pPr>
              <w:rPr>
                <w:rFonts w:ascii="Arial" w:hAnsi="Arial" w:cs="Arial"/>
              </w:rPr>
            </w:pPr>
            <w:r>
              <w:rPr>
                <w:rFonts w:ascii="Arial" w:hAnsi="Arial" w:cs="Arial"/>
              </w:rPr>
              <w:t>Placed T.A’s where data indicated – catch up</w:t>
            </w:r>
          </w:p>
          <w:p w:rsidR="006C2ED2" w:rsidRDefault="006C2ED2" w:rsidP="00B553E7">
            <w:pPr>
              <w:rPr>
                <w:rFonts w:ascii="Arial" w:hAnsi="Arial" w:cs="Arial"/>
              </w:rPr>
            </w:pPr>
          </w:p>
          <w:p w:rsidR="006C2ED2" w:rsidRPr="00E51D97" w:rsidRDefault="006C2ED2" w:rsidP="00B553E7">
            <w:pPr>
              <w:rPr>
                <w:rFonts w:ascii="Arial" w:hAnsi="Arial" w:cs="Arial"/>
              </w:rPr>
            </w:pPr>
          </w:p>
        </w:tc>
      </w:tr>
      <w:tr w:rsidR="006C2ED2" w:rsidRPr="0046333A" w:rsidTr="00B553E7">
        <w:trPr>
          <w:trHeight w:val="1614"/>
        </w:trPr>
        <w:tc>
          <w:tcPr>
            <w:tcW w:w="3117" w:type="dxa"/>
          </w:tcPr>
          <w:p w:rsidR="006C2ED2" w:rsidRDefault="006C2ED2" w:rsidP="00B553E7">
            <w:pPr>
              <w:rPr>
                <w:rFonts w:ascii="Arial" w:hAnsi="Arial" w:cs="Arial"/>
                <w:b/>
                <w:u w:val="single"/>
              </w:rPr>
            </w:pPr>
            <w:r w:rsidRPr="007B4146">
              <w:rPr>
                <w:rFonts w:ascii="Arial" w:hAnsi="Arial" w:cs="Arial"/>
                <w:b/>
                <w:u w:val="single"/>
              </w:rPr>
              <w:t>Is this a new or continued activity / cost centre</w:t>
            </w:r>
          </w:p>
          <w:p w:rsidR="006C2ED2" w:rsidRPr="00594956" w:rsidRDefault="006C2ED2" w:rsidP="00B553E7">
            <w:pPr>
              <w:rPr>
                <w:rFonts w:ascii="Arial" w:hAnsi="Arial" w:cs="Arial"/>
                <w:b/>
                <w:u w:val="single"/>
              </w:rPr>
            </w:pPr>
            <w:r w:rsidRPr="00594956">
              <w:rPr>
                <w:rFonts w:ascii="Arial" w:hAnsi="Arial" w:cs="Arial"/>
              </w:rPr>
              <w:t xml:space="preserve">New </w:t>
            </w:r>
            <w:r w:rsidRPr="006E5F9C">
              <w:rPr>
                <w:rFonts w:ascii="Arial" w:hAnsi="Arial" w:cs="Arial"/>
              </w:rPr>
              <w:t>with flexibility according to need</w:t>
            </w:r>
          </w:p>
        </w:tc>
        <w:tc>
          <w:tcPr>
            <w:tcW w:w="12537" w:type="dxa"/>
          </w:tcPr>
          <w:p w:rsidR="006C2ED2" w:rsidRDefault="006C2ED2" w:rsidP="00B553E7">
            <w:pPr>
              <w:rPr>
                <w:rFonts w:ascii="Arial" w:hAnsi="Arial" w:cs="Arial"/>
                <w:b/>
                <w:u w:val="single"/>
              </w:rPr>
            </w:pPr>
            <w:r w:rsidRPr="0046333A">
              <w:rPr>
                <w:rFonts w:ascii="Arial" w:hAnsi="Arial" w:cs="Arial"/>
                <w:b/>
                <w:u w:val="single"/>
              </w:rPr>
              <w:t>How will this be monitored, when and by whom?</w:t>
            </w:r>
          </w:p>
          <w:p w:rsidR="006C2ED2" w:rsidRPr="006E5F9C" w:rsidRDefault="006C2ED2" w:rsidP="00B553E7">
            <w:pPr>
              <w:rPr>
                <w:rFonts w:ascii="Arial" w:hAnsi="Arial" w:cs="Arial"/>
              </w:rPr>
            </w:pPr>
            <w:r w:rsidRPr="006E5F9C">
              <w:rPr>
                <w:rFonts w:ascii="Arial" w:hAnsi="Arial" w:cs="Arial"/>
              </w:rPr>
              <w:t>Leadership team with all phase leaders responsible for relevant interventions.</w:t>
            </w:r>
          </w:p>
          <w:p w:rsidR="006C2ED2" w:rsidRDefault="006C2ED2" w:rsidP="00B553E7">
            <w:pPr>
              <w:rPr>
                <w:rFonts w:ascii="Arial" w:hAnsi="Arial" w:cs="Arial"/>
                <w:b/>
                <w:u w:val="single"/>
              </w:rPr>
            </w:pPr>
          </w:p>
          <w:p w:rsidR="006C2ED2" w:rsidRDefault="006C2ED2" w:rsidP="00B553E7">
            <w:pPr>
              <w:rPr>
                <w:rFonts w:ascii="Arial" w:hAnsi="Arial" w:cs="Arial"/>
                <w:b/>
                <w:u w:val="single"/>
              </w:rPr>
            </w:pPr>
            <w:r w:rsidRPr="0046333A">
              <w:rPr>
                <w:rFonts w:ascii="Arial" w:hAnsi="Arial" w:cs="Arial"/>
                <w:b/>
                <w:u w:val="single"/>
              </w:rPr>
              <w:t>How will success be evidenced?</w:t>
            </w:r>
          </w:p>
          <w:p w:rsidR="006C2ED2" w:rsidRPr="0046333A" w:rsidRDefault="006C2ED2" w:rsidP="00B553E7">
            <w:pPr>
              <w:rPr>
                <w:rFonts w:ascii="Arial" w:hAnsi="Arial" w:cs="Arial"/>
                <w:b/>
                <w:u w:val="single"/>
              </w:rPr>
            </w:pPr>
            <w:r w:rsidRPr="0046333A">
              <w:rPr>
                <w:rFonts w:ascii="Arial" w:hAnsi="Arial" w:cs="Arial"/>
              </w:rPr>
              <w:t xml:space="preserve">Teacher assessments and </w:t>
            </w:r>
            <w:r>
              <w:rPr>
                <w:rFonts w:ascii="Arial" w:hAnsi="Arial" w:cs="Arial"/>
              </w:rPr>
              <w:t xml:space="preserve">pupil </w:t>
            </w:r>
            <w:r w:rsidRPr="0046333A">
              <w:rPr>
                <w:rFonts w:ascii="Arial" w:hAnsi="Arial" w:cs="Arial"/>
              </w:rPr>
              <w:t xml:space="preserve">progress </w:t>
            </w:r>
            <w:r>
              <w:rPr>
                <w:rFonts w:ascii="Arial" w:hAnsi="Arial" w:cs="Arial"/>
              </w:rPr>
              <w:t xml:space="preserve">meetings </w:t>
            </w:r>
            <w:r w:rsidRPr="0046333A">
              <w:rPr>
                <w:rFonts w:ascii="Arial" w:hAnsi="Arial" w:cs="Arial"/>
              </w:rPr>
              <w:t>throughout the academic year.</w:t>
            </w:r>
          </w:p>
        </w:tc>
      </w:tr>
    </w:tbl>
    <w:p w:rsidR="006C2ED2" w:rsidRPr="00681B41" w:rsidRDefault="006C2ED2" w:rsidP="006C2ED2">
      <w:pPr>
        <w:rPr>
          <w:rFonts w:ascii="Arial" w:hAnsi="Arial" w:cs="Arial"/>
          <w:b/>
        </w:rPr>
      </w:pPr>
    </w:p>
    <w:p w:rsidR="00EA554E" w:rsidRDefault="00EA554E">
      <w:pPr>
        <w:rPr>
          <w:rFonts w:ascii="Arial" w:hAnsi="Arial" w:cs="Arial"/>
          <w:b/>
          <w:u w:val="single"/>
        </w:rPr>
      </w:pPr>
    </w:p>
    <w:p w:rsidR="00BE1F1B" w:rsidRPr="0046333A" w:rsidRDefault="00BE1F1B">
      <w:pPr>
        <w:rPr>
          <w:rFonts w:ascii="Arial" w:hAnsi="Arial" w:cs="Arial"/>
        </w:rPr>
      </w:pPr>
    </w:p>
    <w:p w:rsidR="00EB3630" w:rsidRDefault="00EB3630">
      <w:pPr>
        <w:rPr>
          <w:rFonts w:ascii="Arial" w:hAnsi="Arial" w:cs="Arial"/>
          <w:b/>
          <w:u w:val="single"/>
        </w:rPr>
      </w:pPr>
    </w:p>
    <w:p w:rsidR="00760BBA" w:rsidRPr="00EB3630" w:rsidRDefault="008178C9">
      <w:pPr>
        <w:rPr>
          <w:rFonts w:ascii="Arial" w:hAnsi="Arial" w:cs="Arial"/>
          <w:b/>
        </w:rPr>
      </w:pPr>
      <w:r w:rsidRPr="00EB3630">
        <w:rPr>
          <w:rFonts w:ascii="Arial" w:hAnsi="Arial" w:cs="Arial"/>
          <w:b/>
        </w:rPr>
        <w:t>Case Study 3</w:t>
      </w:r>
      <w:r w:rsidR="002E77A8" w:rsidRPr="00EB3630">
        <w:rPr>
          <w:rFonts w:ascii="Arial" w:hAnsi="Arial" w:cs="Arial"/>
          <w:b/>
        </w:rPr>
        <w:t>: Pastoral care</w:t>
      </w:r>
    </w:p>
    <w:tbl>
      <w:tblPr>
        <w:tblStyle w:val="TableGrid"/>
        <w:tblW w:w="0" w:type="auto"/>
        <w:tblLook w:val="04A0"/>
      </w:tblPr>
      <w:tblGrid>
        <w:gridCol w:w="3122"/>
        <w:gridCol w:w="6246"/>
        <w:gridCol w:w="6246"/>
      </w:tblGrid>
      <w:tr w:rsidR="009A6C76" w:rsidRPr="0046333A" w:rsidTr="00FC6E11">
        <w:tc>
          <w:tcPr>
            <w:tcW w:w="3122" w:type="dxa"/>
          </w:tcPr>
          <w:p w:rsidR="009A6C76" w:rsidRPr="0046333A" w:rsidRDefault="009A6C76" w:rsidP="00FC6E11">
            <w:pPr>
              <w:rPr>
                <w:rFonts w:ascii="Arial" w:hAnsi="Arial" w:cs="Arial"/>
                <w:b/>
              </w:rPr>
            </w:pPr>
            <w:r w:rsidRPr="0046333A">
              <w:rPr>
                <w:rFonts w:ascii="Arial" w:hAnsi="Arial" w:cs="Arial"/>
                <w:b/>
              </w:rPr>
              <w:t>What the pupil premium is used for:</w:t>
            </w:r>
          </w:p>
          <w:p w:rsidR="009A6C76" w:rsidRPr="0046333A" w:rsidRDefault="009A6C76" w:rsidP="00FC6E11">
            <w:pPr>
              <w:rPr>
                <w:rFonts w:ascii="Arial" w:hAnsi="Arial" w:cs="Arial"/>
                <w:b/>
              </w:rPr>
            </w:pPr>
          </w:p>
          <w:p w:rsidR="009A6C76" w:rsidRDefault="009A6C76" w:rsidP="00956B7C">
            <w:pPr>
              <w:jc w:val="center"/>
              <w:rPr>
                <w:rFonts w:ascii="Arial" w:hAnsi="Arial" w:cs="Arial"/>
                <w:b/>
                <w:i/>
              </w:rPr>
            </w:pPr>
            <w:r w:rsidRPr="0046333A">
              <w:rPr>
                <w:rFonts w:ascii="Arial" w:hAnsi="Arial" w:cs="Arial"/>
                <w:b/>
                <w:i/>
              </w:rPr>
              <w:t>Pastoral care</w:t>
            </w:r>
          </w:p>
          <w:p w:rsidR="00EA554E" w:rsidRDefault="00EA554E" w:rsidP="00956B7C">
            <w:pPr>
              <w:jc w:val="center"/>
              <w:rPr>
                <w:rFonts w:ascii="Arial" w:hAnsi="Arial" w:cs="Arial"/>
                <w:b/>
                <w:i/>
              </w:rPr>
            </w:pPr>
            <w:r>
              <w:rPr>
                <w:rFonts w:ascii="Arial" w:hAnsi="Arial" w:cs="Arial"/>
                <w:b/>
                <w:i/>
              </w:rPr>
              <w:t>Place2Be &amp;Place2Talk</w:t>
            </w:r>
          </w:p>
          <w:p w:rsidR="00EA554E" w:rsidRPr="0046333A" w:rsidRDefault="00EA554E" w:rsidP="00956B7C">
            <w:pPr>
              <w:jc w:val="center"/>
              <w:rPr>
                <w:rFonts w:ascii="Arial" w:hAnsi="Arial" w:cs="Arial"/>
                <w:b/>
                <w:i/>
              </w:rPr>
            </w:pPr>
            <w:r>
              <w:rPr>
                <w:rFonts w:ascii="Arial" w:hAnsi="Arial" w:cs="Arial"/>
                <w:b/>
                <w:i/>
              </w:rPr>
              <w:t>Mid day Meals Supervisors</w:t>
            </w:r>
          </w:p>
          <w:p w:rsidR="009A6C76" w:rsidRPr="0046333A" w:rsidRDefault="009A6C76" w:rsidP="00FC6E11">
            <w:pPr>
              <w:rPr>
                <w:rFonts w:ascii="Arial" w:hAnsi="Arial" w:cs="Arial"/>
                <w:b/>
              </w:rPr>
            </w:pPr>
          </w:p>
          <w:p w:rsidR="009A6C76" w:rsidRPr="0046333A" w:rsidRDefault="009A6C76" w:rsidP="00FC6E11">
            <w:pPr>
              <w:rPr>
                <w:rFonts w:ascii="Arial" w:hAnsi="Arial" w:cs="Arial"/>
                <w:b/>
              </w:rPr>
            </w:pPr>
          </w:p>
          <w:p w:rsidR="009A6C76" w:rsidRPr="0046333A" w:rsidRDefault="009A6C76" w:rsidP="00FC6E11">
            <w:pPr>
              <w:rPr>
                <w:rFonts w:ascii="Arial" w:hAnsi="Arial" w:cs="Arial"/>
                <w:b/>
              </w:rPr>
            </w:pPr>
          </w:p>
        </w:tc>
        <w:tc>
          <w:tcPr>
            <w:tcW w:w="12492" w:type="dxa"/>
            <w:gridSpan w:val="2"/>
          </w:tcPr>
          <w:p w:rsidR="009A6C76" w:rsidRPr="0046333A" w:rsidRDefault="009A6C76" w:rsidP="00FC6E11">
            <w:pPr>
              <w:rPr>
                <w:rFonts w:ascii="Arial" w:hAnsi="Arial" w:cs="Arial"/>
                <w:b/>
              </w:rPr>
            </w:pPr>
            <w:r w:rsidRPr="0046333A">
              <w:rPr>
                <w:rFonts w:ascii="Arial" w:hAnsi="Arial" w:cs="Arial"/>
                <w:b/>
              </w:rPr>
              <w:t>Summary of intervention / action including details of year groups and pupils involved, and the timescale</w:t>
            </w:r>
          </w:p>
          <w:p w:rsidR="00A60085" w:rsidRPr="0046333A" w:rsidRDefault="00A60085" w:rsidP="00FC6E11">
            <w:pPr>
              <w:rPr>
                <w:rFonts w:ascii="Arial" w:hAnsi="Arial" w:cs="Arial"/>
              </w:rPr>
            </w:pPr>
            <w:r w:rsidRPr="0046333A">
              <w:rPr>
                <w:rFonts w:ascii="Arial" w:hAnsi="Arial" w:cs="Arial"/>
                <w:b/>
              </w:rPr>
              <w:t>Pastoral care manager</w:t>
            </w:r>
            <w:r w:rsidRPr="0046333A">
              <w:rPr>
                <w:rFonts w:ascii="Arial" w:hAnsi="Arial" w:cs="Arial"/>
              </w:rPr>
              <w:t xml:space="preserve">: </w:t>
            </w:r>
            <w:r w:rsidR="005735D7" w:rsidRPr="0046333A">
              <w:rPr>
                <w:rFonts w:ascii="Arial" w:hAnsi="Arial" w:cs="Arial"/>
                <w:color w:val="222222"/>
              </w:rPr>
              <w:t>provides well-targeted support to improve attendance, behaviour and links with families where these are barriers to a pupil’s learning.</w:t>
            </w:r>
          </w:p>
          <w:p w:rsidR="009A6C76" w:rsidRPr="0046333A" w:rsidRDefault="00D755B7" w:rsidP="00FC6E11">
            <w:pPr>
              <w:rPr>
                <w:rFonts w:ascii="Arial" w:eastAsia="Calibri" w:hAnsi="Arial" w:cs="Arial"/>
              </w:rPr>
            </w:pPr>
            <w:r>
              <w:rPr>
                <w:rFonts w:ascii="Arial" w:hAnsi="Arial" w:cs="Arial"/>
                <w:b/>
              </w:rPr>
              <w:t>Counsellor</w:t>
            </w:r>
            <w:r w:rsidR="00EA554E">
              <w:rPr>
                <w:rFonts w:ascii="Arial" w:hAnsi="Arial" w:cs="Arial"/>
                <w:b/>
              </w:rPr>
              <w:t xml:space="preserve">s - Volunteers </w:t>
            </w:r>
            <w:r w:rsidR="005735D7" w:rsidRPr="0046333A">
              <w:rPr>
                <w:rFonts w:ascii="Arial" w:hAnsi="Arial" w:cs="Arial"/>
                <w:b/>
              </w:rPr>
              <w:t xml:space="preserve">: </w:t>
            </w:r>
            <w:r w:rsidR="005735D7" w:rsidRPr="0046333A">
              <w:rPr>
                <w:rFonts w:ascii="Arial" w:eastAsia="Calibri" w:hAnsi="Arial" w:cs="Arial"/>
              </w:rPr>
              <w:t xml:space="preserve">This gives a forum for individual children to discuss issues around their specific needs in a confidential, safe and friendly environment.  </w:t>
            </w:r>
          </w:p>
          <w:p w:rsidR="005735D7" w:rsidRPr="0046333A" w:rsidRDefault="00EA554E" w:rsidP="00FC6E11">
            <w:pPr>
              <w:rPr>
                <w:rFonts w:ascii="Arial" w:hAnsi="Arial" w:cs="Arial"/>
                <w:b/>
              </w:rPr>
            </w:pPr>
            <w:r>
              <w:rPr>
                <w:rFonts w:ascii="Arial" w:eastAsia="Calibri" w:hAnsi="Arial" w:cs="Arial"/>
                <w:b/>
              </w:rPr>
              <w:t xml:space="preserve">Family Support </w:t>
            </w:r>
            <w:r w:rsidR="000604D1">
              <w:rPr>
                <w:rFonts w:ascii="Arial" w:eastAsia="Calibri" w:hAnsi="Arial" w:cs="Arial"/>
                <w:b/>
              </w:rPr>
              <w:t>:</w:t>
            </w:r>
            <w:r w:rsidR="005735D7" w:rsidRPr="0046333A">
              <w:rPr>
                <w:rFonts w:ascii="Arial" w:eastAsia="Calibri" w:hAnsi="Arial" w:cs="Arial"/>
                <w:b/>
              </w:rPr>
              <w:t xml:space="preserve"> </w:t>
            </w:r>
            <w:r w:rsidR="005735D7" w:rsidRPr="0046333A">
              <w:rPr>
                <w:rFonts w:ascii="Arial" w:eastAsia="Calibri" w:hAnsi="Arial" w:cs="Arial"/>
              </w:rPr>
              <w:t>Pro</w:t>
            </w:r>
            <w:r>
              <w:rPr>
                <w:rFonts w:ascii="Arial" w:eastAsia="Calibri" w:hAnsi="Arial" w:cs="Arial"/>
              </w:rPr>
              <w:t xml:space="preserve">vides a link between the school and our </w:t>
            </w:r>
            <w:r w:rsidR="005735D7" w:rsidRPr="0046333A">
              <w:rPr>
                <w:rFonts w:ascii="Arial" w:eastAsia="Calibri" w:hAnsi="Arial" w:cs="Arial"/>
              </w:rPr>
              <w:t xml:space="preserve"> families. They also facilitate discussion groups with targeted children to boost self-esteem.</w:t>
            </w:r>
          </w:p>
        </w:tc>
      </w:tr>
      <w:tr w:rsidR="009A6C76" w:rsidRPr="0046333A" w:rsidTr="00FC6E11">
        <w:trPr>
          <w:trHeight w:val="1610"/>
        </w:trPr>
        <w:tc>
          <w:tcPr>
            <w:tcW w:w="3122" w:type="dxa"/>
          </w:tcPr>
          <w:p w:rsidR="009A6C76" w:rsidRPr="0046333A" w:rsidRDefault="009A6C76" w:rsidP="00FC6E11">
            <w:pPr>
              <w:rPr>
                <w:rFonts w:ascii="Arial" w:hAnsi="Arial" w:cs="Arial"/>
                <w:b/>
                <w:u w:val="single"/>
              </w:rPr>
            </w:pPr>
            <w:r w:rsidRPr="0046333A">
              <w:rPr>
                <w:rFonts w:ascii="Arial" w:hAnsi="Arial" w:cs="Arial"/>
                <w:b/>
                <w:u w:val="single"/>
              </w:rPr>
              <w:t>Amount allocated to the intervention / action</w:t>
            </w:r>
          </w:p>
          <w:p w:rsidR="005735D7" w:rsidRPr="0046333A" w:rsidRDefault="005735D7" w:rsidP="00FC6E11">
            <w:pPr>
              <w:rPr>
                <w:rFonts w:ascii="Arial" w:hAnsi="Arial" w:cs="Arial"/>
              </w:rPr>
            </w:pPr>
          </w:p>
          <w:p w:rsidR="00A60085" w:rsidRPr="0046333A" w:rsidRDefault="008178C9" w:rsidP="00FC6E11">
            <w:pPr>
              <w:rPr>
                <w:rFonts w:ascii="Arial" w:hAnsi="Arial" w:cs="Arial"/>
              </w:rPr>
            </w:pPr>
            <w:r>
              <w:rPr>
                <w:rFonts w:ascii="Arial" w:hAnsi="Arial" w:cs="Arial"/>
              </w:rPr>
              <w:t>P</w:t>
            </w:r>
            <w:r w:rsidR="006C2ED2">
              <w:rPr>
                <w:rFonts w:ascii="Arial" w:hAnsi="Arial" w:cs="Arial"/>
              </w:rPr>
              <w:t xml:space="preserve">lace </w:t>
            </w:r>
            <w:r>
              <w:rPr>
                <w:rFonts w:ascii="Arial" w:hAnsi="Arial" w:cs="Arial"/>
              </w:rPr>
              <w:t>to</w:t>
            </w:r>
            <w:r w:rsidR="006C2ED2">
              <w:rPr>
                <w:rFonts w:ascii="Arial" w:hAnsi="Arial" w:cs="Arial"/>
              </w:rPr>
              <w:t xml:space="preserve"> </w:t>
            </w:r>
            <w:r>
              <w:rPr>
                <w:rFonts w:ascii="Arial" w:hAnsi="Arial" w:cs="Arial"/>
              </w:rPr>
              <w:t>B</w:t>
            </w:r>
            <w:r w:rsidR="006C2ED2">
              <w:rPr>
                <w:rFonts w:ascii="Arial" w:hAnsi="Arial" w:cs="Arial"/>
              </w:rPr>
              <w:t>e</w:t>
            </w:r>
            <w:r w:rsidR="005735D7" w:rsidRPr="0046333A">
              <w:rPr>
                <w:rFonts w:ascii="Arial" w:hAnsi="Arial" w:cs="Arial"/>
              </w:rPr>
              <w:t>:</w:t>
            </w:r>
            <w:r w:rsidR="00A824BB" w:rsidRPr="0046333A">
              <w:rPr>
                <w:rFonts w:ascii="Arial" w:hAnsi="Arial" w:cs="Arial"/>
              </w:rPr>
              <w:t xml:space="preserve"> </w:t>
            </w:r>
            <w:r w:rsidR="00EA554E">
              <w:rPr>
                <w:rFonts w:ascii="Arial" w:hAnsi="Arial" w:cs="Arial"/>
                <w:b/>
              </w:rPr>
              <w:t>£25,447</w:t>
            </w:r>
          </w:p>
          <w:p w:rsidR="00A824BB" w:rsidRPr="0046333A" w:rsidRDefault="00A824BB" w:rsidP="00A824BB">
            <w:pPr>
              <w:rPr>
                <w:rFonts w:ascii="Arial" w:hAnsi="Arial" w:cs="Arial"/>
              </w:rPr>
            </w:pPr>
          </w:p>
          <w:p w:rsidR="005735D7" w:rsidRPr="0046333A" w:rsidRDefault="005735D7" w:rsidP="00FC6E11">
            <w:pPr>
              <w:rPr>
                <w:rFonts w:ascii="Arial" w:hAnsi="Arial" w:cs="Arial"/>
                <w:b/>
              </w:rPr>
            </w:pPr>
          </w:p>
        </w:tc>
        <w:tc>
          <w:tcPr>
            <w:tcW w:w="12492" w:type="dxa"/>
            <w:gridSpan w:val="2"/>
          </w:tcPr>
          <w:p w:rsidR="005735D7" w:rsidRPr="0046333A" w:rsidRDefault="009A6C76" w:rsidP="005735D7">
            <w:pPr>
              <w:rPr>
                <w:rFonts w:ascii="Arial" w:hAnsi="Arial" w:cs="Arial"/>
                <w:b/>
                <w:u w:val="single"/>
              </w:rPr>
            </w:pPr>
            <w:r w:rsidRPr="0046333A">
              <w:rPr>
                <w:rFonts w:ascii="Arial" w:hAnsi="Arial" w:cs="Arial"/>
                <w:b/>
                <w:u w:val="single"/>
              </w:rPr>
              <w:t xml:space="preserve">Specific intended outcomes: How this will improve achievement for FSM/CLA. </w:t>
            </w:r>
          </w:p>
          <w:p w:rsidR="00A60085" w:rsidRPr="0046333A" w:rsidRDefault="00A60085" w:rsidP="005735D7">
            <w:pPr>
              <w:rPr>
                <w:rFonts w:ascii="Arial" w:eastAsia="Times New Roman" w:hAnsi="Arial" w:cs="Arial"/>
              </w:rPr>
            </w:pPr>
            <w:r w:rsidRPr="0046333A">
              <w:rPr>
                <w:rFonts w:ascii="Arial" w:eastAsia="Times New Roman" w:hAnsi="Arial" w:cs="Arial"/>
              </w:rPr>
              <w:t>Good Pastoral Care will raise the standards of behaviour in school. Pupils with high self-esteem on behave better than those with a low self-image. Pastoral care defuses rather than escalates situations and leads to enhanced relationships between staff and pupils. This</w:t>
            </w:r>
            <w:r w:rsidRPr="00A60085">
              <w:rPr>
                <w:rFonts w:ascii="Arial" w:eastAsia="Times New Roman" w:hAnsi="Arial" w:cs="Arial"/>
              </w:rPr>
              <w:t xml:space="preserve"> will lead to higher academic performance. There is no question that pupils with high self-esteem who are essentially content and well-motivated will work better. </w:t>
            </w:r>
          </w:p>
          <w:p w:rsidR="009A6C76" w:rsidRPr="0046333A" w:rsidRDefault="009A6C76" w:rsidP="00B2138B">
            <w:pPr>
              <w:rPr>
                <w:rFonts w:ascii="Arial" w:hAnsi="Arial" w:cs="Arial"/>
              </w:rPr>
            </w:pPr>
          </w:p>
        </w:tc>
      </w:tr>
      <w:tr w:rsidR="009A6C76" w:rsidRPr="0046333A" w:rsidTr="00FC6E11">
        <w:trPr>
          <w:trHeight w:val="1610"/>
        </w:trPr>
        <w:tc>
          <w:tcPr>
            <w:tcW w:w="3122" w:type="dxa"/>
          </w:tcPr>
          <w:p w:rsidR="009A6C76" w:rsidRPr="0046333A" w:rsidRDefault="009A6C76" w:rsidP="00FC6E11">
            <w:pPr>
              <w:rPr>
                <w:rFonts w:ascii="Arial" w:hAnsi="Arial" w:cs="Arial"/>
                <w:b/>
                <w:u w:val="single"/>
              </w:rPr>
            </w:pPr>
            <w:r w:rsidRPr="0046333A">
              <w:rPr>
                <w:rFonts w:ascii="Arial" w:hAnsi="Arial" w:cs="Arial"/>
                <w:b/>
                <w:u w:val="single"/>
              </w:rPr>
              <w:t xml:space="preserve">Is this a new or </w:t>
            </w:r>
            <w:r w:rsidR="005735D7" w:rsidRPr="0046333A">
              <w:rPr>
                <w:rFonts w:ascii="Arial" w:hAnsi="Arial" w:cs="Arial"/>
                <w:b/>
                <w:u w:val="single"/>
              </w:rPr>
              <w:t>continued activity?</w:t>
            </w:r>
          </w:p>
          <w:p w:rsidR="005735D7" w:rsidRPr="0046333A" w:rsidRDefault="005735D7" w:rsidP="00FC6E11">
            <w:pPr>
              <w:rPr>
                <w:rFonts w:ascii="Arial" w:hAnsi="Arial" w:cs="Arial"/>
                <w:b/>
                <w:u w:val="single"/>
              </w:rPr>
            </w:pPr>
          </w:p>
          <w:p w:rsidR="005735D7" w:rsidRPr="0046333A" w:rsidRDefault="005735D7" w:rsidP="00FC6E11">
            <w:pPr>
              <w:rPr>
                <w:rFonts w:ascii="Arial" w:hAnsi="Arial" w:cs="Arial"/>
              </w:rPr>
            </w:pPr>
            <w:r w:rsidRPr="0046333A">
              <w:rPr>
                <w:rFonts w:ascii="Arial" w:hAnsi="Arial" w:cs="Arial"/>
              </w:rPr>
              <w:t>PC manager: on-going</w:t>
            </w:r>
          </w:p>
          <w:p w:rsidR="005735D7" w:rsidRPr="0046333A" w:rsidRDefault="005735D7" w:rsidP="00FC6E11">
            <w:pPr>
              <w:rPr>
                <w:rFonts w:ascii="Arial" w:hAnsi="Arial" w:cs="Arial"/>
              </w:rPr>
            </w:pPr>
          </w:p>
          <w:p w:rsidR="009A6C76" w:rsidRPr="0046333A" w:rsidRDefault="009A6C76" w:rsidP="00FC6E11">
            <w:pPr>
              <w:rPr>
                <w:rFonts w:ascii="Arial" w:hAnsi="Arial" w:cs="Arial"/>
                <w:b/>
              </w:rPr>
            </w:pPr>
          </w:p>
        </w:tc>
        <w:tc>
          <w:tcPr>
            <w:tcW w:w="12492" w:type="dxa"/>
            <w:gridSpan w:val="2"/>
          </w:tcPr>
          <w:p w:rsidR="009A6C76" w:rsidRPr="0046333A" w:rsidRDefault="009A6C76" w:rsidP="00FC6E11">
            <w:pPr>
              <w:rPr>
                <w:rFonts w:ascii="Arial" w:hAnsi="Arial" w:cs="Arial"/>
                <w:b/>
                <w:u w:val="single"/>
              </w:rPr>
            </w:pPr>
            <w:r w:rsidRPr="0046333A">
              <w:rPr>
                <w:rFonts w:ascii="Arial" w:hAnsi="Arial" w:cs="Arial"/>
                <w:b/>
                <w:u w:val="single"/>
              </w:rPr>
              <w:t xml:space="preserve">How will this be monitored, when and by whom?  </w:t>
            </w:r>
          </w:p>
          <w:p w:rsidR="005735D7" w:rsidRPr="0046333A" w:rsidRDefault="005735D7" w:rsidP="00FC6E11">
            <w:pPr>
              <w:rPr>
                <w:rFonts w:ascii="Arial" w:hAnsi="Arial" w:cs="Arial"/>
              </w:rPr>
            </w:pPr>
            <w:r w:rsidRPr="0046333A">
              <w:rPr>
                <w:rFonts w:ascii="Arial" w:hAnsi="Arial" w:cs="Arial"/>
              </w:rPr>
              <w:t>Monitored by the leadership team with the inclusion manager taking the lead</w:t>
            </w:r>
          </w:p>
          <w:p w:rsidR="005735D7" w:rsidRPr="0046333A" w:rsidRDefault="005735D7" w:rsidP="00FC6E11">
            <w:pPr>
              <w:rPr>
                <w:rFonts w:ascii="Arial" w:hAnsi="Arial" w:cs="Arial"/>
                <w:b/>
                <w:u w:val="single"/>
              </w:rPr>
            </w:pPr>
          </w:p>
          <w:p w:rsidR="005735D7" w:rsidRPr="0046333A" w:rsidRDefault="005735D7" w:rsidP="00FC6E11">
            <w:pPr>
              <w:rPr>
                <w:rFonts w:ascii="Arial" w:hAnsi="Arial" w:cs="Arial"/>
                <w:b/>
                <w:u w:val="single"/>
              </w:rPr>
            </w:pPr>
            <w:r w:rsidRPr="0046333A">
              <w:rPr>
                <w:rFonts w:ascii="Arial" w:hAnsi="Arial" w:cs="Arial"/>
                <w:b/>
                <w:u w:val="single"/>
              </w:rPr>
              <w:t>How will success be evidenced?</w:t>
            </w:r>
          </w:p>
          <w:p w:rsidR="005735D7" w:rsidRPr="0046333A" w:rsidRDefault="00760BBA" w:rsidP="00FC6E11">
            <w:pPr>
              <w:rPr>
                <w:rFonts w:ascii="Arial" w:hAnsi="Arial" w:cs="Arial"/>
                <w:b/>
                <w:u w:val="single"/>
              </w:rPr>
            </w:pPr>
            <w:r w:rsidRPr="0046333A">
              <w:rPr>
                <w:rFonts w:ascii="Arial" w:hAnsi="Arial" w:cs="Arial"/>
              </w:rPr>
              <w:t>Teacher assessments and progress throughout the academic year.</w:t>
            </w:r>
          </w:p>
        </w:tc>
      </w:tr>
      <w:tr w:rsidR="009A6C76" w:rsidRPr="0046333A" w:rsidTr="00FC6E11">
        <w:trPr>
          <w:trHeight w:val="2532"/>
        </w:trPr>
        <w:tc>
          <w:tcPr>
            <w:tcW w:w="9368" w:type="dxa"/>
            <w:gridSpan w:val="2"/>
          </w:tcPr>
          <w:p w:rsidR="009A6C76" w:rsidRPr="0046333A" w:rsidRDefault="009A6C76" w:rsidP="00FC6E11">
            <w:pPr>
              <w:rPr>
                <w:rFonts w:ascii="Arial" w:hAnsi="Arial" w:cs="Arial"/>
                <w:b/>
                <w:u w:val="single"/>
              </w:rPr>
            </w:pPr>
            <w:r w:rsidRPr="0046333A">
              <w:rPr>
                <w:rFonts w:ascii="Arial" w:hAnsi="Arial" w:cs="Arial"/>
                <w:b/>
                <w:u w:val="single"/>
              </w:rPr>
              <w:t>Actual impact. ‘As a result of this action….’</w:t>
            </w:r>
          </w:p>
          <w:p w:rsidR="009A6C76" w:rsidRPr="0046333A" w:rsidRDefault="009A6C76" w:rsidP="00FC6E11">
            <w:pPr>
              <w:rPr>
                <w:rFonts w:ascii="Arial" w:hAnsi="Arial" w:cs="Arial"/>
                <w:b/>
                <w:u w:val="single"/>
              </w:rPr>
            </w:pPr>
            <w:r w:rsidRPr="0046333A">
              <w:rPr>
                <w:rFonts w:ascii="Arial" w:hAnsi="Arial" w:cs="Arial"/>
                <w:b/>
                <w:u w:val="single"/>
              </w:rPr>
              <w:t>If you plan to change this activity, what would you change to improve it?</w:t>
            </w:r>
          </w:p>
          <w:p w:rsidR="009A6C76" w:rsidRPr="00B02BCB" w:rsidRDefault="00D755B7" w:rsidP="00FC6E11">
            <w:pPr>
              <w:rPr>
                <w:rFonts w:ascii="Arial" w:hAnsi="Arial" w:cs="Arial"/>
                <w:b/>
              </w:rPr>
            </w:pPr>
            <w:r>
              <w:rPr>
                <w:rFonts w:ascii="Arial" w:hAnsi="Arial" w:cs="Arial"/>
                <w:b/>
              </w:rPr>
              <w:t>Counsellor</w:t>
            </w:r>
          </w:p>
          <w:p w:rsidR="009A6C76" w:rsidRPr="0046333A" w:rsidRDefault="00A60085" w:rsidP="00FC6E11">
            <w:pPr>
              <w:rPr>
                <w:rFonts w:ascii="Arial" w:hAnsi="Arial" w:cs="Arial"/>
                <w:b/>
              </w:rPr>
            </w:pPr>
            <w:r w:rsidRPr="0046333A">
              <w:rPr>
                <w:rFonts w:ascii="Arial" w:eastAsia="Calibri" w:hAnsi="Arial" w:cs="Arial"/>
              </w:rPr>
              <w:t>This group have increased their rate of progress from last year.  All children have expressed their wishes for the sessions to continue.  They identified the best things about counselling were that they were fun, talking about worries, learning not to get angry.  They stated it would be even better if they could have more time.</w:t>
            </w:r>
          </w:p>
        </w:tc>
        <w:tc>
          <w:tcPr>
            <w:tcW w:w="6246" w:type="dxa"/>
          </w:tcPr>
          <w:p w:rsidR="009A6C76" w:rsidRDefault="009A6C76" w:rsidP="00FC6E11">
            <w:pPr>
              <w:rPr>
                <w:rFonts w:ascii="Arial" w:hAnsi="Arial" w:cs="Arial"/>
                <w:b/>
                <w:u w:val="single"/>
              </w:rPr>
            </w:pPr>
            <w:r w:rsidRPr="0046333A">
              <w:rPr>
                <w:rFonts w:ascii="Arial" w:hAnsi="Arial" w:cs="Arial"/>
                <w:b/>
                <w:u w:val="single"/>
              </w:rPr>
              <w:t>Child specific data</w:t>
            </w:r>
          </w:p>
          <w:p w:rsidR="00D755B7" w:rsidRDefault="00D755B7" w:rsidP="00FC6E11">
            <w:pPr>
              <w:rPr>
                <w:rFonts w:ascii="Arial" w:hAnsi="Arial" w:cs="Arial"/>
                <w:b/>
                <w:u w:val="single"/>
              </w:rPr>
            </w:pPr>
          </w:p>
          <w:p w:rsidR="00D755B7" w:rsidRPr="00D755B7" w:rsidRDefault="00D755B7" w:rsidP="00FC6E11">
            <w:pPr>
              <w:rPr>
                <w:rFonts w:ascii="Arial" w:hAnsi="Arial" w:cs="Arial"/>
              </w:rPr>
            </w:pPr>
          </w:p>
        </w:tc>
      </w:tr>
    </w:tbl>
    <w:p w:rsidR="00BE1F1B" w:rsidRPr="0046333A" w:rsidRDefault="00BE1F1B" w:rsidP="006C1422">
      <w:pPr>
        <w:rPr>
          <w:rFonts w:ascii="Arial" w:hAnsi="Arial" w:cs="Arial"/>
        </w:rPr>
      </w:pPr>
    </w:p>
    <w:p w:rsidR="00D632C1" w:rsidRDefault="00D632C1" w:rsidP="006C1422">
      <w:pPr>
        <w:rPr>
          <w:rFonts w:ascii="Arial" w:hAnsi="Arial" w:cs="Arial"/>
        </w:rPr>
      </w:pPr>
    </w:p>
    <w:p w:rsidR="00EB3630" w:rsidRDefault="00EB3630" w:rsidP="009A6C76">
      <w:pPr>
        <w:rPr>
          <w:rFonts w:ascii="Arial" w:hAnsi="Arial" w:cs="Arial"/>
          <w:b/>
        </w:rPr>
      </w:pPr>
    </w:p>
    <w:p w:rsidR="002E77A8" w:rsidRPr="00EB3630" w:rsidRDefault="00EB3630" w:rsidP="009A6C76">
      <w:pPr>
        <w:rPr>
          <w:rFonts w:ascii="Arial" w:hAnsi="Arial" w:cs="Arial"/>
          <w:b/>
        </w:rPr>
      </w:pPr>
      <w:r w:rsidRPr="00EB3630">
        <w:rPr>
          <w:rFonts w:ascii="Arial" w:hAnsi="Arial" w:cs="Arial"/>
          <w:b/>
        </w:rPr>
        <w:lastRenderedPageBreak/>
        <w:t>D</w:t>
      </w:r>
      <w:r w:rsidR="002E77A8" w:rsidRPr="00EB3630">
        <w:rPr>
          <w:rFonts w:ascii="Arial" w:hAnsi="Arial" w:cs="Arial"/>
          <w:b/>
        </w:rPr>
        <w:t>: Enrichment programmes</w:t>
      </w:r>
    </w:p>
    <w:tbl>
      <w:tblPr>
        <w:tblStyle w:val="TableGrid"/>
        <w:tblW w:w="0" w:type="auto"/>
        <w:tblLook w:val="04A0"/>
      </w:tblPr>
      <w:tblGrid>
        <w:gridCol w:w="3122"/>
        <w:gridCol w:w="12492"/>
      </w:tblGrid>
      <w:tr w:rsidR="009A6C76" w:rsidRPr="0046333A" w:rsidTr="00FC6E11">
        <w:tc>
          <w:tcPr>
            <w:tcW w:w="3122" w:type="dxa"/>
          </w:tcPr>
          <w:p w:rsidR="009A6C76" w:rsidRPr="006062A1" w:rsidRDefault="009A6C76" w:rsidP="00FC6E11">
            <w:pPr>
              <w:rPr>
                <w:rFonts w:ascii="Arial" w:hAnsi="Arial" w:cs="Arial"/>
                <w:b/>
                <w:u w:val="single"/>
              </w:rPr>
            </w:pPr>
            <w:r w:rsidRPr="006062A1">
              <w:rPr>
                <w:rFonts w:ascii="Arial" w:hAnsi="Arial" w:cs="Arial"/>
                <w:b/>
                <w:u w:val="single"/>
              </w:rPr>
              <w:t>What the pupil premium is used for:</w:t>
            </w:r>
          </w:p>
          <w:p w:rsidR="009A6C76" w:rsidRPr="0046333A" w:rsidRDefault="009A6C76" w:rsidP="00FC6E11">
            <w:pPr>
              <w:rPr>
                <w:rFonts w:ascii="Arial" w:hAnsi="Arial" w:cs="Arial"/>
              </w:rPr>
            </w:pPr>
          </w:p>
          <w:p w:rsidR="009A6C76" w:rsidRDefault="009A6C76" w:rsidP="00FC6E11">
            <w:pPr>
              <w:jc w:val="center"/>
              <w:rPr>
                <w:rFonts w:ascii="Arial" w:hAnsi="Arial" w:cs="Arial"/>
                <w:b/>
                <w:i/>
              </w:rPr>
            </w:pPr>
            <w:r w:rsidRPr="0046333A">
              <w:rPr>
                <w:rFonts w:ascii="Arial" w:hAnsi="Arial" w:cs="Arial"/>
                <w:b/>
                <w:i/>
              </w:rPr>
              <w:t>Enrichment programmes</w:t>
            </w:r>
          </w:p>
          <w:p w:rsidR="00CC1148" w:rsidRDefault="00CC1148" w:rsidP="00FC6E11">
            <w:pPr>
              <w:jc w:val="center"/>
              <w:rPr>
                <w:rFonts w:ascii="Arial" w:hAnsi="Arial" w:cs="Arial"/>
                <w:b/>
                <w:i/>
              </w:rPr>
            </w:pPr>
            <w:r>
              <w:rPr>
                <w:rFonts w:ascii="Arial" w:hAnsi="Arial" w:cs="Arial"/>
                <w:b/>
                <w:i/>
              </w:rPr>
              <w:t>After School Clubs</w:t>
            </w:r>
            <w:r w:rsidR="009B1F58">
              <w:rPr>
                <w:rFonts w:ascii="Arial" w:hAnsi="Arial" w:cs="Arial"/>
                <w:b/>
                <w:i/>
              </w:rPr>
              <w:t xml:space="preserve"> &amp; Resources</w:t>
            </w:r>
            <w:r w:rsidR="00343D83">
              <w:rPr>
                <w:rFonts w:ascii="Arial" w:hAnsi="Arial" w:cs="Arial"/>
                <w:b/>
                <w:i/>
              </w:rPr>
              <w:t>/ Assistance with trips</w:t>
            </w:r>
          </w:p>
          <w:p w:rsidR="009A6C76" w:rsidRPr="0046333A" w:rsidRDefault="009A6C76" w:rsidP="00FC6E11">
            <w:pPr>
              <w:rPr>
                <w:rFonts w:ascii="Arial" w:hAnsi="Arial" w:cs="Arial"/>
                <w:b/>
              </w:rPr>
            </w:pPr>
          </w:p>
          <w:p w:rsidR="009A6C76" w:rsidRPr="0046333A" w:rsidRDefault="009A6C76" w:rsidP="00FC6E11">
            <w:pPr>
              <w:rPr>
                <w:rFonts w:ascii="Arial" w:hAnsi="Arial" w:cs="Arial"/>
                <w:b/>
              </w:rPr>
            </w:pPr>
          </w:p>
          <w:p w:rsidR="009A6C76" w:rsidRPr="0046333A" w:rsidRDefault="009A6C76" w:rsidP="00FC6E11">
            <w:pPr>
              <w:rPr>
                <w:rFonts w:ascii="Arial" w:hAnsi="Arial" w:cs="Arial"/>
                <w:b/>
              </w:rPr>
            </w:pPr>
          </w:p>
          <w:p w:rsidR="009A6C76" w:rsidRPr="0046333A" w:rsidRDefault="009A6C76" w:rsidP="00FC6E11">
            <w:pPr>
              <w:rPr>
                <w:rFonts w:ascii="Arial" w:hAnsi="Arial" w:cs="Arial"/>
                <w:b/>
              </w:rPr>
            </w:pPr>
          </w:p>
        </w:tc>
        <w:tc>
          <w:tcPr>
            <w:tcW w:w="12492" w:type="dxa"/>
          </w:tcPr>
          <w:p w:rsidR="009A6C76" w:rsidRPr="006062A1" w:rsidRDefault="009A6C76" w:rsidP="00FC6E11">
            <w:pPr>
              <w:rPr>
                <w:rFonts w:ascii="Arial" w:hAnsi="Arial" w:cs="Arial"/>
                <w:b/>
                <w:u w:val="single"/>
              </w:rPr>
            </w:pPr>
            <w:r w:rsidRPr="006062A1">
              <w:rPr>
                <w:rFonts w:ascii="Arial" w:hAnsi="Arial" w:cs="Arial"/>
                <w:b/>
                <w:u w:val="single"/>
              </w:rPr>
              <w:t>Summary of intervention / action including details of year groups and pupils involved, and the timescale</w:t>
            </w:r>
          </w:p>
          <w:p w:rsidR="004A58BC" w:rsidRPr="00CC1148" w:rsidRDefault="00CC1148" w:rsidP="009A6C76">
            <w:pPr>
              <w:rPr>
                <w:rFonts w:ascii="Arial" w:hAnsi="Arial" w:cs="Arial"/>
                <w:b/>
                <w:u w:val="single"/>
              </w:rPr>
            </w:pPr>
            <w:r>
              <w:rPr>
                <w:rFonts w:ascii="Arial" w:hAnsi="Arial" w:cs="Arial"/>
                <w:b/>
              </w:rPr>
              <w:t>Pupils from Year 1-6</w:t>
            </w:r>
          </w:p>
          <w:p w:rsidR="009A6C76" w:rsidRDefault="004A58BC" w:rsidP="009A6C76">
            <w:pPr>
              <w:rPr>
                <w:rFonts w:ascii="Arial" w:hAnsi="Arial" w:cs="Arial"/>
              </w:rPr>
            </w:pPr>
            <w:r w:rsidRPr="004A58BC">
              <w:rPr>
                <w:rFonts w:ascii="Arial" w:hAnsi="Arial" w:cs="Arial"/>
                <w:b/>
              </w:rPr>
              <w:t>Sports</w:t>
            </w:r>
            <w:r w:rsidR="00CC1148">
              <w:rPr>
                <w:rFonts w:ascii="Arial" w:hAnsi="Arial" w:cs="Arial"/>
              </w:rPr>
              <w:t>:</w:t>
            </w:r>
            <w:r>
              <w:rPr>
                <w:rFonts w:ascii="Arial" w:hAnsi="Arial" w:cs="Arial"/>
              </w:rPr>
              <w:t xml:space="preserve"> </w:t>
            </w:r>
            <w:r w:rsidR="00CC1148">
              <w:rPr>
                <w:rFonts w:ascii="Arial" w:hAnsi="Arial" w:cs="Arial"/>
              </w:rPr>
              <w:t>variety of sporting tournaments-football, netball and athletics</w:t>
            </w:r>
          </w:p>
          <w:p w:rsidR="000C7230" w:rsidRDefault="000C7230" w:rsidP="009A6C76">
            <w:pPr>
              <w:rPr>
                <w:rFonts w:ascii="Arial" w:hAnsi="Arial" w:cs="Arial"/>
              </w:rPr>
            </w:pPr>
            <w:r w:rsidRPr="000C7230">
              <w:rPr>
                <w:rFonts w:ascii="Arial" w:hAnsi="Arial" w:cs="Arial"/>
                <w:b/>
              </w:rPr>
              <w:t>After school clubs:</w:t>
            </w:r>
            <w:r>
              <w:rPr>
                <w:rFonts w:ascii="Arial" w:hAnsi="Arial" w:cs="Arial"/>
                <w:b/>
              </w:rPr>
              <w:t xml:space="preserve"> </w:t>
            </w:r>
            <w:r w:rsidRPr="000C7230">
              <w:rPr>
                <w:rFonts w:ascii="Arial" w:hAnsi="Arial" w:cs="Arial"/>
              </w:rPr>
              <w:t>Homework,</w:t>
            </w:r>
            <w:r>
              <w:rPr>
                <w:rFonts w:ascii="Arial" w:hAnsi="Arial" w:cs="Arial"/>
                <w:b/>
              </w:rPr>
              <w:t xml:space="preserve"> </w:t>
            </w:r>
            <w:r w:rsidR="00211679">
              <w:rPr>
                <w:rFonts w:ascii="Arial" w:hAnsi="Arial" w:cs="Arial"/>
              </w:rPr>
              <w:t>multi</w:t>
            </w:r>
            <w:r w:rsidR="00CC1148">
              <w:rPr>
                <w:rFonts w:ascii="Arial" w:hAnsi="Arial" w:cs="Arial"/>
              </w:rPr>
              <w:t xml:space="preserve"> skills, art, music - individual, choir and orchestra</w:t>
            </w:r>
          </w:p>
          <w:p w:rsidR="00211679" w:rsidRDefault="00211679" w:rsidP="009A6C76">
            <w:pPr>
              <w:rPr>
                <w:rFonts w:ascii="Arial" w:hAnsi="Arial" w:cs="Arial"/>
              </w:rPr>
            </w:pPr>
            <w:r>
              <w:rPr>
                <w:rFonts w:ascii="Arial" w:hAnsi="Arial" w:cs="Arial"/>
              </w:rPr>
              <w:t>Paid for French trip for a child in year 5</w:t>
            </w:r>
          </w:p>
          <w:p w:rsidR="00B12184" w:rsidRPr="000C7230" w:rsidRDefault="00B12184" w:rsidP="00B12184">
            <w:pPr>
              <w:rPr>
                <w:rFonts w:ascii="Arial" w:hAnsi="Arial" w:cs="Arial"/>
                <w:b/>
              </w:rPr>
            </w:pPr>
          </w:p>
        </w:tc>
      </w:tr>
      <w:tr w:rsidR="009A6C76" w:rsidRPr="0046333A" w:rsidTr="00FC6E11">
        <w:trPr>
          <w:trHeight w:val="1610"/>
        </w:trPr>
        <w:tc>
          <w:tcPr>
            <w:tcW w:w="3122" w:type="dxa"/>
          </w:tcPr>
          <w:p w:rsidR="009A6C76" w:rsidRPr="006062A1" w:rsidRDefault="009A6C76" w:rsidP="00FC6E11">
            <w:pPr>
              <w:rPr>
                <w:rFonts w:ascii="Arial" w:hAnsi="Arial" w:cs="Arial"/>
                <w:b/>
                <w:u w:val="single"/>
              </w:rPr>
            </w:pPr>
            <w:r w:rsidRPr="006062A1">
              <w:rPr>
                <w:rFonts w:ascii="Arial" w:hAnsi="Arial" w:cs="Arial"/>
                <w:b/>
                <w:u w:val="single"/>
              </w:rPr>
              <w:t>Amount allocated to the intervention / action</w:t>
            </w:r>
          </w:p>
          <w:p w:rsidR="00343D83" w:rsidRDefault="00343D83" w:rsidP="00343D83">
            <w:pPr>
              <w:jc w:val="center"/>
              <w:rPr>
                <w:rFonts w:ascii="Arial" w:hAnsi="Arial" w:cs="Arial"/>
              </w:rPr>
            </w:pPr>
          </w:p>
          <w:p w:rsidR="00343D83" w:rsidRPr="0046333A" w:rsidRDefault="00343D83" w:rsidP="00343D83">
            <w:pPr>
              <w:jc w:val="center"/>
              <w:rPr>
                <w:rFonts w:ascii="Arial" w:hAnsi="Arial" w:cs="Arial"/>
                <w:b/>
                <w:i/>
              </w:rPr>
            </w:pPr>
            <w:r>
              <w:rPr>
                <w:rFonts w:ascii="Arial" w:hAnsi="Arial" w:cs="Arial"/>
                <w:b/>
                <w:i/>
              </w:rPr>
              <w:t>£26,595</w:t>
            </w:r>
          </w:p>
          <w:p w:rsidR="004A58BC" w:rsidRPr="004A58BC" w:rsidRDefault="004A58BC" w:rsidP="00FC6E11">
            <w:pPr>
              <w:rPr>
                <w:rFonts w:ascii="Arial" w:hAnsi="Arial" w:cs="Arial"/>
              </w:rPr>
            </w:pPr>
          </w:p>
          <w:p w:rsidR="009A6C76" w:rsidRPr="0046333A" w:rsidRDefault="009A6C76" w:rsidP="000C7230">
            <w:pPr>
              <w:rPr>
                <w:rFonts w:ascii="Arial" w:hAnsi="Arial" w:cs="Arial"/>
              </w:rPr>
            </w:pPr>
          </w:p>
        </w:tc>
        <w:tc>
          <w:tcPr>
            <w:tcW w:w="12492" w:type="dxa"/>
          </w:tcPr>
          <w:p w:rsidR="009A6C76" w:rsidRPr="0046333A" w:rsidRDefault="009A6C76" w:rsidP="00FC6E11">
            <w:pPr>
              <w:rPr>
                <w:rFonts w:ascii="Arial" w:eastAsia="Calibri" w:hAnsi="Arial" w:cs="Arial"/>
                <w:u w:val="single"/>
              </w:rPr>
            </w:pPr>
            <w:r w:rsidRPr="0046333A">
              <w:rPr>
                <w:rFonts w:ascii="Arial" w:hAnsi="Arial" w:cs="Arial"/>
                <w:b/>
                <w:u w:val="single"/>
              </w:rPr>
              <w:t>Specific intended outcomes: How this will improve achievement for FSM/CLA. What will it achieve if successful?</w:t>
            </w:r>
            <w:r w:rsidRPr="0046333A">
              <w:rPr>
                <w:rFonts w:ascii="Arial" w:eastAsia="Calibri" w:hAnsi="Arial" w:cs="Arial"/>
                <w:u w:val="single"/>
              </w:rPr>
              <w:t xml:space="preserve"> </w:t>
            </w:r>
          </w:p>
          <w:p w:rsidR="009A6C76" w:rsidRPr="0046333A" w:rsidRDefault="009A6C76" w:rsidP="009A6C76">
            <w:pPr>
              <w:rPr>
                <w:rFonts w:ascii="Arial" w:eastAsia="Calibri" w:hAnsi="Arial" w:cs="Arial"/>
              </w:rPr>
            </w:pPr>
            <w:r w:rsidRPr="0046333A">
              <w:rPr>
                <w:rFonts w:ascii="Arial" w:eastAsia="Calibri" w:hAnsi="Arial" w:cs="Arial"/>
              </w:rPr>
              <w:t xml:space="preserve"> </w:t>
            </w:r>
          </w:p>
          <w:p w:rsidR="00D20622" w:rsidRPr="0046333A" w:rsidRDefault="009A6C76" w:rsidP="00D20622">
            <w:pPr>
              <w:rPr>
                <w:rFonts w:ascii="Arial" w:eastAsia="Calibri" w:hAnsi="Arial" w:cs="Arial"/>
              </w:rPr>
            </w:pPr>
            <w:r w:rsidRPr="0046333A">
              <w:rPr>
                <w:rFonts w:ascii="Arial" w:eastAsia="Calibri" w:hAnsi="Arial" w:cs="Arial"/>
              </w:rPr>
              <w:t>Whole school trips have focused the curriculum to build on these shared experiences.  When listening to the experiences of our children from areas of high deprivation as well as pupil and parent/carer voice, limited experiential opportunities were strongly evident.  A lot of time was and is spent indoors on activities such as computer games</w:t>
            </w:r>
            <w:r w:rsidR="006062A1">
              <w:rPr>
                <w:rFonts w:ascii="Arial" w:eastAsia="Calibri" w:hAnsi="Arial" w:cs="Arial"/>
              </w:rPr>
              <w:t>.</w:t>
            </w:r>
          </w:p>
        </w:tc>
      </w:tr>
      <w:tr w:rsidR="009A6C76" w:rsidRPr="0046333A" w:rsidTr="00FC6E11">
        <w:trPr>
          <w:trHeight w:val="1610"/>
        </w:trPr>
        <w:tc>
          <w:tcPr>
            <w:tcW w:w="3122" w:type="dxa"/>
          </w:tcPr>
          <w:p w:rsidR="009A6C76" w:rsidRPr="006062A1" w:rsidRDefault="009A6C76" w:rsidP="00FC6E11">
            <w:pPr>
              <w:rPr>
                <w:rFonts w:ascii="Arial" w:hAnsi="Arial" w:cs="Arial"/>
                <w:b/>
                <w:u w:val="single"/>
              </w:rPr>
            </w:pPr>
            <w:r w:rsidRPr="006062A1">
              <w:rPr>
                <w:rFonts w:ascii="Arial" w:hAnsi="Arial" w:cs="Arial"/>
                <w:b/>
                <w:u w:val="single"/>
              </w:rPr>
              <w:t>Is this a new or continued activity / cost centre</w:t>
            </w:r>
          </w:p>
          <w:p w:rsidR="000C7230" w:rsidRDefault="000C7230" w:rsidP="00FC6E11">
            <w:pPr>
              <w:rPr>
                <w:rFonts w:ascii="Arial" w:hAnsi="Arial" w:cs="Arial"/>
                <w:u w:val="single"/>
              </w:rPr>
            </w:pPr>
          </w:p>
          <w:p w:rsidR="000C7230" w:rsidRPr="000C7230" w:rsidRDefault="000C7230" w:rsidP="00740DE3">
            <w:pPr>
              <w:jc w:val="center"/>
              <w:rPr>
                <w:rFonts w:ascii="Arial" w:hAnsi="Arial" w:cs="Arial"/>
              </w:rPr>
            </w:pPr>
            <w:r w:rsidRPr="000C7230">
              <w:rPr>
                <w:rFonts w:ascii="Arial" w:hAnsi="Arial" w:cs="Arial"/>
              </w:rPr>
              <w:t>On-going</w:t>
            </w:r>
          </w:p>
        </w:tc>
        <w:tc>
          <w:tcPr>
            <w:tcW w:w="12492" w:type="dxa"/>
          </w:tcPr>
          <w:p w:rsidR="009A6C76" w:rsidRDefault="009A6C76" w:rsidP="00FC6E11">
            <w:pPr>
              <w:rPr>
                <w:rFonts w:ascii="Arial" w:hAnsi="Arial" w:cs="Arial"/>
                <w:b/>
                <w:u w:val="single"/>
              </w:rPr>
            </w:pPr>
            <w:r w:rsidRPr="0046333A">
              <w:rPr>
                <w:rFonts w:ascii="Arial" w:hAnsi="Arial" w:cs="Arial"/>
                <w:b/>
                <w:u w:val="single"/>
              </w:rPr>
              <w:t>How will this be monitored, when and by whom?  How will success be evidenced?</w:t>
            </w:r>
          </w:p>
          <w:p w:rsidR="008B6983" w:rsidRDefault="008B6983" w:rsidP="00FC6E11">
            <w:pPr>
              <w:rPr>
                <w:rFonts w:ascii="Arial" w:hAnsi="Arial" w:cs="Arial"/>
              </w:rPr>
            </w:pPr>
          </w:p>
          <w:p w:rsidR="008B6983" w:rsidRDefault="008B6983" w:rsidP="00FC6E11">
            <w:pPr>
              <w:rPr>
                <w:rFonts w:ascii="Arial" w:hAnsi="Arial" w:cs="Arial"/>
              </w:rPr>
            </w:pPr>
          </w:p>
          <w:p w:rsidR="00211679" w:rsidRPr="00211679" w:rsidRDefault="00211679" w:rsidP="00FC6E11">
            <w:pPr>
              <w:rPr>
                <w:rFonts w:ascii="Arial" w:hAnsi="Arial" w:cs="Arial"/>
              </w:rPr>
            </w:pPr>
            <w:bookmarkStart w:id="0" w:name="_GoBack"/>
            <w:bookmarkEnd w:id="0"/>
            <w:r w:rsidRPr="00211679">
              <w:rPr>
                <w:rFonts w:ascii="Arial" w:hAnsi="Arial" w:cs="Arial"/>
              </w:rPr>
              <w:t>P.E. Leader and Coordinator of Clubs with head teacher</w:t>
            </w:r>
          </w:p>
        </w:tc>
      </w:tr>
    </w:tbl>
    <w:p w:rsidR="009A6C76" w:rsidRPr="0046333A" w:rsidRDefault="009A6C76">
      <w:pPr>
        <w:rPr>
          <w:rFonts w:ascii="Arial" w:hAnsi="Arial" w:cs="Arial"/>
        </w:rPr>
      </w:pPr>
    </w:p>
    <w:p w:rsidR="00C61D27" w:rsidRDefault="00C61D27" w:rsidP="00933F27">
      <w:pPr>
        <w:rPr>
          <w:rFonts w:ascii="Arial" w:hAnsi="Arial" w:cs="Arial"/>
          <w:b/>
          <w:u w:val="single"/>
        </w:rPr>
      </w:pPr>
    </w:p>
    <w:p w:rsidR="00C61D27" w:rsidRDefault="00C61D27" w:rsidP="00933F27">
      <w:pPr>
        <w:rPr>
          <w:rFonts w:ascii="Arial" w:hAnsi="Arial" w:cs="Arial"/>
          <w:b/>
          <w:u w:val="single"/>
        </w:rPr>
      </w:pPr>
    </w:p>
    <w:p w:rsidR="00C61D27" w:rsidRDefault="00C61D27" w:rsidP="00933F27">
      <w:pPr>
        <w:rPr>
          <w:rFonts w:ascii="Arial" w:hAnsi="Arial" w:cs="Arial"/>
          <w:b/>
          <w:u w:val="single"/>
        </w:rPr>
      </w:pPr>
    </w:p>
    <w:p w:rsidR="00C61D27" w:rsidRDefault="00C61D27" w:rsidP="00933F27">
      <w:pPr>
        <w:rPr>
          <w:rFonts w:ascii="Arial" w:hAnsi="Arial" w:cs="Arial"/>
          <w:b/>
          <w:u w:val="single"/>
        </w:rPr>
      </w:pPr>
    </w:p>
    <w:p w:rsidR="00C61D27" w:rsidRDefault="00C61D27" w:rsidP="00933F27">
      <w:pPr>
        <w:rPr>
          <w:rFonts w:ascii="Arial" w:hAnsi="Arial" w:cs="Arial"/>
          <w:b/>
          <w:u w:val="single"/>
        </w:rPr>
      </w:pPr>
    </w:p>
    <w:p w:rsidR="00C61D27" w:rsidRDefault="00C61D27" w:rsidP="00933F27">
      <w:pPr>
        <w:rPr>
          <w:rFonts w:ascii="Arial" w:hAnsi="Arial" w:cs="Arial"/>
          <w:b/>
          <w:u w:val="single"/>
        </w:rPr>
      </w:pPr>
    </w:p>
    <w:p w:rsidR="00EB3630" w:rsidRDefault="00EB3630" w:rsidP="00933F27">
      <w:pPr>
        <w:rPr>
          <w:rFonts w:ascii="Arial" w:hAnsi="Arial" w:cs="Arial"/>
          <w:b/>
          <w:u w:val="single"/>
        </w:rPr>
      </w:pPr>
    </w:p>
    <w:p w:rsidR="00933F27" w:rsidRPr="00EB3630" w:rsidRDefault="00EB3630" w:rsidP="00933F27">
      <w:pPr>
        <w:rPr>
          <w:rFonts w:ascii="Arial" w:hAnsi="Arial" w:cs="Arial"/>
          <w:b/>
        </w:rPr>
      </w:pPr>
      <w:r w:rsidRPr="00EB3630">
        <w:rPr>
          <w:rFonts w:ascii="Arial" w:hAnsi="Arial" w:cs="Arial"/>
          <w:b/>
        </w:rPr>
        <w:lastRenderedPageBreak/>
        <w:t>E</w:t>
      </w:r>
      <w:r w:rsidR="00933F27" w:rsidRPr="00EB3630">
        <w:rPr>
          <w:rFonts w:ascii="Arial" w:hAnsi="Arial" w:cs="Arial"/>
          <w:b/>
        </w:rPr>
        <w:t>: CPD for all staff</w:t>
      </w:r>
    </w:p>
    <w:tbl>
      <w:tblPr>
        <w:tblStyle w:val="TableGrid"/>
        <w:tblW w:w="0" w:type="auto"/>
        <w:tblLook w:val="04A0"/>
      </w:tblPr>
      <w:tblGrid>
        <w:gridCol w:w="3122"/>
        <w:gridCol w:w="12492"/>
      </w:tblGrid>
      <w:tr w:rsidR="00933F27" w:rsidRPr="0046333A" w:rsidTr="00492F93">
        <w:tc>
          <w:tcPr>
            <w:tcW w:w="3122" w:type="dxa"/>
          </w:tcPr>
          <w:p w:rsidR="00933F27" w:rsidRPr="006062A1" w:rsidRDefault="00933F27" w:rsidP="00492F93">
            <w:pPr>
              <w:rPr>
                <w:rFonts w:ascii="Arial" w:hAnsi="Arial" w:cs="Arial"/>
                <w:b/>
                <w:u w:val="single"/>
              </w:rPr>
            </w:pPr>
            <w:r w:rsidRPr="006062A1">
              <w:rPr>
                <w:rFonts w:ascii="Arial" w:hAnsi="Arial" w:cs="Arial"/>
                <w:b/>
                <w:u w:val="single"/>
              </w:rPr>
              <w:t>What the pupil premium is used for:</w:t>
            </w:r>
          </w:p>
          <w:p w:rsidR="00B610E7" w:rsidRDefault="00B610E7" w:rsidP="00492F93">
            <w:pPr>
              <w:rPr>
                <w:rFonts w:ascii="Arial" w:hAnsi="Arial" w:cs="Arial"/>
              </w:rPr>
            </w:pPr>
          </w:p>
          <w:p w:rsidR="00933F27" w:rsidRPr="0046333A" w:rsidRDefault="00933F27" w:rsidP="00492F93">
            <w:pPr>
              <w:rPr>
                <w:rFonts w:ascii="Arial" w:hAnsi="Arial" w:cs="Arial"/>
              </w:rPr>
            </w:pPr>
            <w:r>
              <w:rPr>
                <w:rFonts w:ascii="Arial" w:hAnsi="Arial" w:cs="Arial"/>
              </w:rPr>
              <w:t>CPD for all staff</w:t>
            </w:r>
          </w:p>
          <w:p w:rsidR="00933F27" w:rsidRPr="0046333A" w:rsidRDefault="00933F27" w:rsidP="00492F93">
            <w:pPr>
              <w:rPr>
                <w:rFonts w:ascii="Arial" w:hAnsi="Arial" w:cs="Arial"/>
                <w:b/>
              </w:rPr>
            </w:pPr>
          </w:p>
          <w:p w:rsidR="00933F27" w:rsidRPr="0046333A" w:rsidRDefault="00933F27" w:rsidP="00492F93">
            <w:pPr>
              <w:rPr>
                <w:rFonts w:ascii="Arial" w:hAnsi="Arial" w:cs="Arial"/>
                <w:b/>
              </w:rPr>
            </w:pPr>
          </w:p>
        </w:tc>
        <w:tc>
          <w:tcPr>
            <w:tcW w:w="12492" w:type="dxa"/>
          </w:tcPr>
          <w:p w:rsidR="00933F27" w:rsidRPr="006062A1" w:rsidRDefault="00933F27" w:rsidP="00492F93">
            <w:pPr>
              <w:rPr>
                <w:rFonts w:ascii="Arial" w:hAnsi="Arial" w:cs="Arial"/>
                <w:b/>
                <w:u w:val="single"/>
              </w:rPr>
            </w:pPr>
            <w:r w:rsidRPr="006062A1">
              <w:rPr>
                <w:rFonts w:ascii="Arial" w:hAnsi="Arial" w:cs="Arial"/>
                <w:b/>
                <w:u w:val="single"/>
              </w:rPr>
              <w:t>Summary of intervention / action including details of year groups and pupils involved, and the timescale</w:t>
            </w:r>
          </w:p>
          <w:p w:rsidR="00470572" w:rsidRDefault="00470572" w:rsidP="00470572">
            <w:pPr>
              <w:rPr>
                <w:rFonts w:ascii="Arial" w:eastAsia="Calibri" w:hAnsi="Arial" w:cs="Arial"/>
              </w:rPr>
            </w:pPr>
            <w:r>
              <w:rPr>
                <w:rFonts w:ascii="Arial" w:eastAsia="Calibri" w:hAnsi="Arial" w:cs="Arial"/>
              </w:rPr>
              <w:t xml:space="preserve">Staff Teachers and Teaching assistants </w:t>
            </w:r>
          </w:p>
          <w:p w:rsidR="00470572" w:rsidRDefault="00470572" w:rsidP="00470572">
            <w:pPr>
              <w:pStyle w:val="ListParagraph"/>
              <w:numPr>
                <w:ilvl w:val="0"/>
                <w:numId w:val="13"/>
              </w:numPr>
              <w:rPr>
                <w:rFonts w:ascii="Arial" w:eastAsia="Calibri" w:hAnsi="Arial" w:cs="Arial"/>
              </w:rPr>
            </w:pPr>
            <w:r w:rsidRPr="00933F27">
              <w:rPr>
                <w:rFonts w:ascii="Arial" w:eastAsia="Calibri" w:hAnsi="Arial" w:cs="Arial"/>
              </w:rPr>
              <w:t>training and development to ensure assessment for learning strategies are being followed consistently throughout the school</w:t>
            </w:r>
          </w:p>
          <w:p w:rsidR="00470572" w:rsidRDefault="00470572" w:rsidP="00470572">
            <w:pPr>
              <w:pStyle w:val="ListParagraph"/>
              <w:numPr>
                <w:ilvl w:val="0"/>
                <w:numId w:val="13"/>
              </w:numPr>
              <w:rPr>
                <w:rFonts w:ascii="Arial" w:eastAsia="Calibri" w:hAnsi="Arial" w:cs="Arial"/>
              </w:rPr>
            </w:pPr>
            <w:r>
              <w:rPr>
                <w:rFonts w:ascii="Arial" w:eastAsia="Calibri" w:hAnsi="Arial" w:cs="Arial"/>
              </w:rPr>
              <w:t>Writing  support  for the next 3 years</w:t>
            </w:r>
          </w:p>
          <w:p w:rsidR="00470572" w:rsidRDefault="00470572" w:rsidP="00470572">
            <w:pPr>
              <w:pStyle w:val="ListParagraph"/>
              <w:numPr>
                <w:ilvl w:val="0"/>
                <w:numId w:val="13"/>
              </w:numPr>
              <w:rPr>
                <w:rFonts w:ascii="Arial" w:eastAsia="Calibri" w:hAnsi="Arial" w:cs="Arial"/>
              </w:rPr>
            </w:pPr>
            <w:r>
              <w:rPr>
                <w:rFonts w:ascii="Arial" w:eastAsia="Calibri" w:hAnsi="Arial" w:cs="Arial"/>
              </w:rPr>
              <w:t>3 days TA training programme</w:t>
            </w:r>
          </w:p>
          <w:p w:rsidR="00470572" w:rsidRDefault="00470572" w:rsidP="00470572">
            <w:pPr>
              <w:pStyle w:val="ListParagraph"/>
              <w:numPr>
                <w:ilvl w:val="0"/>
                <w:numId w:val="13"/>
              </w:numPr>
              <w:rPr>
                <w:rFonts w:ascii="Arial" w:eastAsia="Calibri" w:hAnsi="Arial" w:cs="Arial"/>
              </w:rPr>
            </w:pPr>
            <w:r>
              <w:rPr>
                <w:rFonts w:ascii="Arial" w:eastAsia="Calibri" w:hAnsi="Arial" w:cs="Arial"/>
              </w:rPr>
              <w:t>Phonics training</w:t>
            </w:r>
          </w:p>
          <w:p w:rsidR="00933F27" w:rsidRPr="00C61D27" w:rsidRDefault="00470572" w:rsidP="00C61D27">
            <w:pPr>
              <w:pStyle w:val="ListParagraph"/>
              <w:numPr>
                <w:ilvl w:val="0"/>
                <w:numId w:val="13"/>
              </w:numPr>
              <w:rPr>
                <w:rFonts w:ascii="Arial" w:hAnsi="Arial" w:cs="Arial"/>
                <w:b/>
              </w:rPr>
            </w:pPr>
            <w:r w:rsidRPr="00C61D27">
              <w:rPr>
                <w:rFonts w:ascii="Arial" w:eastAsia="Calibri" w:hAnsi="Arial" w:cs="Arial"/>
              </w:rPr>
              <w:t>Grammar</w:t>
            </w:r>
          </w:p>
        </w:tc>
      </w:tr>
      <w:tr w:rsidR="00933F27" w:rsidRPr="0046333A" w:rsidTr="00492F93">
        <w:trPr>
          <w:trHeight w:val="1610"/>
        </w:trPr>
        <w:tc>
          <w:tcPr>
            <w:tcW w:w="3122" w:type="dxa"/>
          </w:tcPr>
          <w:p w:rsidR="00933F27" w:rsidRPr="006062A1" w:rsidRDefault="00933F27" w:rsidP="00492F93">
            <w:pPr>
              <w:rPr>
                <w:rFonts w:ascii="Arial" w:hAnsi="Arial" w:cs="Arial"/>
                <w:b/>
                <w:u w:val="single"/>
              </w:rPr>
            </w:pPr>
            <w:r w:rsidRPr="006062A1">
              <w:rPr>
                <w:rFonts w:ascii="Arial" w:hAnsi="Arial" w:cs="Arial"/>
                <w:b/>
                <w:u w:val="single"/>
              </w:rPr>
              <w:t>Amount allocated to the intervention / action</w:t>
            </w:r>
          </w:p>
          <w:p w:rsidR="00933F27" w:rsidRPr="004A58BC" w:rsidRDefault="00933F27" w:rsidP="00492F93">
            <w:pPr>
              <w:rPr>
                <w:rFonts w:ascii="Arial" w:hAnsi="Arial" w:cs="Arial"/>
              </w:rPr>
            </w:pPr>
          </w:p>
          <w:p w:rsidR="00933F27" w:rsidRPr="0046333A" w:rsidRDefault="00933F27" w:rsidP="00492F93">
            <w:pPr>
              <w:rPr>
                <w:rFonts w:ascii="Arial" w:hAnsi="Arial" w:cs="Arial"/>
              </w:rPr>
            </w:pPr>
          </w:p>
        </w:tc>
        <w:tc>
          <w:tcPr>
            <w:tcW w:w="12492" w:type="dxa"/>
          </w:tcPr>
          <w:p w:rsidR="00933F27" w:rsidRPr="0046333A" w:rsidRDefault="00EB3630" w:rsidP="00C61D27">
            <w:pPr>
              <w:rPr>
                <w:rFonts w:ascii="Arial" w:eastAsia="Calibri" w:hAnsi="Arial" w:cs="Arial"/>
              </w:rPr>
            </w:pPr>
            <w:r w:rsidRPr="00EB3630">
              <w:rPr>
                <w:rFonts w:ascii="Arial" w:eastAsia="Calibri" w:hAnsi="Arial" w:cs="Arial"/>
                <w:highlight w:val="yellow"/>
              </w:rPr>
              <w:t>Do you need to fill this in?</w:t>
            </w:r>
          </w:p>
        </w:tc>
      </w:tr>
      <w:tr w:rsidR="00933F27" w:rsidRPr="0046333A" w:rsidTr="00492F93">
        <w:trPr>
          <w:trHeight w:val="1610"/>
        </w:trPr>
        <w:tc>
          <w:tcPr>
            <w:tcW w:w="3122" w:type="dxa"/>
          </w:tcPr>
          <w:p w:rsidR="00933F27" w:rsidRPr="006062A1" w:rsidRDefault="00933F27" w:rsidP="00492F93">
            <w:pPr>
              <w:rPr>
                <w:rFonts w:ascii="Arial" w:hAnsi="Arial" w:cs="Arial"/>
                <w:b/>
                <w:u w:val="single"/>
              </w:rPr>
            </w:pPr>
            <w:r w:rsidRPr="006062A1">
              <w:rPr>
                <w:rFonts w:ascii="Arial" w:hAnsi="Arial" w:cs="Arial"/>
                <w:b/>
                <w:u w:val="single"/>
              </w:rPr>
              <w:t>Is this a new or continued activity / cost centre</w:t>
            </w:r>
          </w:p>
          <w:p w:rsidR="00933F27" w:rsidRDefault="00933F27" w:rsidP="00492F93">
            <w:pPr>
              <w:rPr>
                <w:rFonts w:ascii="Arial" w:hAnsi="Arial" w:cs="Arial"/>
                <w:u w:val="single"/>
              </w:rPr>
            </w:pPr>
          </w:p>
          <w:p w:rsidR="00933F27" w:rsidRPr="00C61D27" w:rsidRDefault="00740DE3" w:rsidP="00492F93">
            <w:pPr>
              <w:rPr>
                <w:rFonts w:ascii="Arial" w:hAnsi="Arial" w:cs="Arial"/>
                <w:b/>
              </w:rPr>
            </w:pPr>
            <w:r>
              <w:rPr>
                <w:rFonts w:ascii="Arial" w:hAnsi="Arial" w:cs="Arial"/>
                <w:b/>
              </w:rPr>
              <w:t xml:space="preserve">          </w:t>
            </w:r>
            <w:r w:rsidR="00C61D27" w:rsidRPr="00C61D27">
              <w:rPr>
                <w:rFonts w:ascii="Arial" w:hAnsi="Arial" w:cs="Arial"/>
                <w:b/>
              </w:rPr>
              <w:t>NEW</w:t>
            </w:r>
          </w:p>
        </w:tc>
        <w:tc>
          <w:tcPr>
            <w:tcW w:w="12492" w:type="dxa"/>
          </w:tcPr>
          <w:p w:rsidR="00933F27" w:rsidRPr="00211679" w:rsidRDefault="00EB3630" w:rsidP="00C61D27">
            <w:pPr>
              <w:rPr>
                <w:rFonts w:ascii="Arial" w:hAnsi="Arial" w:cs="Arial"/>
              </w:rPr>
            </w:pPr>
            <w:r w:rsidRPr="00EB3630">
              <w:rPr>
                <w:rFonts w:ascii="Arial" w:hAnsi="Arial" w:cs="Arial"/>
                <w:highlight w:val="yellow"/>
              </w:rPr>
              <w:t>Do you need to fill this in?</w:t>
            </w:r>
          </w:p>
        </w:tc>
      </w:tr>
    </w:tbl>
    <w:p w:rsidR="00F030B7" w:rsidRPr="0046333A" w:rsidRDefault="00F030B7">
      <w:pPr>
        <w:rPr>
          <w:rFonts w:ascii="Arial" w:hAnsi="Arial" w:cs="Arial"/>
        </w:rPr>
      </w:pPr>
    </w:p>
    <w:p w:rsidR="00F030B7" w:rsidRPr="0046333A" w:rsidRDefault="00F030B7">
      <w:pPr>
        <w:rPr>
          <w:rFonts w:ascii="Arial" w:hAnsi="Arial" w:cs="Arial"/>
        </w:rPr>
      </w:pPr>
    </w:p>
    <w:p w:rsidR="00F030B7" w:rsidRPr="0046333A" w:rsidRDefault="00F030B7">
      <w:pPr>
        <w:rPr>
          <w:rFonts w:ascii="Arial" w:hAnsi="Arial" w:cs="Arial"/>
        </w:rPr>
      </w:pPr>
    </w:p>
    <w:p w:rsidR="00D632C1" w:rsidRDefault="00D632C1" w:rsidP="00F030B7">
      <w:pPr>
        <w:shd w:val="clear" w:color="auto" w:fill="FFFFFF"/>
        <w:spacing w:before="100" w:beforeAutospacing="1" w:after="240" w:line="336" w:lineRule="atLeast"/>
        <w:rPr>
          <w:rFonts w:ascii="Arial" w:eastAsia="Times New Roman" w:hAnsi="Arial" w:cs="Arial"/>
          <w:color w:val="222222"/>
        </w:rPr>
      </w:pPr>
    </w:p>
    <w:p w:rsidR="00D632C1" w:rsidRDefault="00D632C1" w:rsidP="00F030B7">
      <w:pPr>
        <w:shd w:val="clear" w:color="auto" w:fill="FFFFFF"/>
        <w:spacing w:before="100" w:beforeAutospacing="1" w:after="240" w:line="336" w:lineRule="atLeast"/>
        <w:rPr>
          <w:rFonts w:ascii="Arial" w:eastAsia="Times New Roman" w:hAnsi="Arial" w:cs="Arial"/>
          <w:color w:val="222222"/>
        </w:rPr>
      </w:pPr>
    </w:p>
    <w:p w:rsidR="00D632C1" w:rsidRDefault="00D632C1" w:rsidP="00F030B7">
      <w:pPr>
        <w:shd w:val="clear" w:color="auto" w:fill="FFFFFF"/>
        <w:spacing w:before="100" w:beforeAutospacing="1" w:after="240" w:line="336" w:lineRule="atLeast"/>
        <w:rPr>
          <w:rFonts w:ascii="Arial" w:eastAsia="Times New Roman" w:hAnsi="Arial" w:cs="Arial"/>
          <w:color w:val="222222"/>
        </w:rPr>
      </w:pPr>
    </w:p>
    <w:p w:rsidR="00D632C1" w:rsidRDefault="00D632C1" w:rsidP="00F030B7">
      <w:pPr>
        <w:shd w:val="clear" w:color="auto" w:fill="FFFFFF"/>
        <w:spacing w:before="100" w:beforeAutospacing="1" w:after="240" w:line="336" w:lineRule="atLeast"/>
        <w:rPr>
          <w:rFonts w:ascii="Arial" w:eastAsia="Times New Roman" w:hAnsi="Arial" w:cs="Arial"/>
          <w:color w:val="222222"/>
        </w:rPr>
      </w:pPr>
    </w:p>
    <w:p w:rsidR="00D632C1" w:rsidRDefault="00D632C1" w:rsidP="00F030B7">
      <w:pPr>
        <w:shd w:val="clear" w:color="auto" w:fill="FFFFFF"/>
        <w:spacing w:before="100" w:beforeAutospacing="1" w:after="240" w:line="336" w:lineRule="atLeast"/>
        <w:rPr>
          <w:rFonts w:ascii="Arial" w:eastAsia="Times New Roman" w:hAnsi="Arial" w:cs="Arial"/>
          <w:color w:val="222222"/>
        </w:rPr>
      </w:pPr>
    </w:p>
    <w:sectPr w:rsidR="00D632C1" w:rsidSect="00CD1BD9">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55548"/>
    <w:multiLevelType w:val="hybridMultilevel"/>
    <w:tmpl w:val="FD8EF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C774C1"/>
    <w:multiLevelType w:val="hybridMultilevel"/>
    <w:tmpl w:val="C144F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2E204B"/>
    <w:multiLevelType w:val="hybridMultilevel"/>
    <w:tmpl w:val="3882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0526D5"/>
    <w:multiLevelType w:val="multilevel"/>
    <w:tmpl w:val="C8EA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1C46BA"/>
    <w:multiLevelType w:val="hybridMultilevel"/>
    <w:tmpl w:val="3344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D423E2"/>
    <w:multiLevelType w:val="hybridMultilevel"/>
    <w:tmpl w:val="8BD8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7666AD"/>
    <w:multiLevelType w:val="hybridMultilevel"/>
    <w:tmpl w:val="887A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4A71D7"/>
    <w:multiLevelType w:val="hybridMultilevel"/>
    <w:tmpl w:val="285C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263599"/>
    <w:multiLevelType w:val="hybridMultilevel"/>
    <w:tmpl w:val="D0FC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2B3025"/>
    <w:multiLevelType w:val="hybridMultilevel"/>
    <w:tmpl w:val="AE44ED80"/>
    <w:lvl w:ilvl="0" w:tplc="DE6C6D62">
      <w:start w:val="1"/>
      <w:numFmt w:val="upperLetter"/>
      <w:lvlText w:val="%1)"/>
      <w:lvlJc w:val="left"/>
      <w:pPr>
        <w:ind w:left="720" w:hanging="360"/>
      </w:pPr>
      <w:rPr>
        <w:rFonts w:ascii="Arial" w:hAnsi="Arial" w:cs="Arial"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244BCB"/>
    <w:multiLevelType w:val="hybridMultilevel"/>
    <w:tmpl w:val="D190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1C595F"/>
    <w:multiLevelType w:val="hybridMultilevel"/>
    <w:tmpl w:val="DA76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E63BFD"/>
    <w:multiLevelType w:val="multilevel"/>
    <w:tmpl w:val="35F0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5F510B"/>
    <w:multiLevelType w:val="hybridMultilevel"/>
    <w:tmpl w:val="FA8A11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7D37747B"/>
    <w:multiLevelType w:val="multilevel"/>
    <w:tmpl w:val="D5EC4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1E0D34"/>
    <w:multiLevelType w:val="hybridMultilevel"/>
    <w:tmpl w:val="7390D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5"/>
  </w:num>
  <w:num w:numId="5">
    <w:abstractNumId w:val="14"/>
  </w:num>
  <w:num w:numId="6">
    <w:abstractNumId w:val="3"/>
  </w:num>
  <w:num w:numId="7">
    <w:abstractNumId w:val="12"/>
  </w:num>
  <w:num w:numId="8">
    <w:abstractNumId w:val="15"/>
  </w:num>
  <w:num w:numId="9">
    <w:abstractNumId w:val="6"/>
  </w:num>
  <w:num w:numId="10">
    <w:abstractNumId w:val="4"/>
  </w:num>
  <w:num w:numId="11">
    <w:abstractNumId w:val="0"/>
  </w:num>
  <w:num w:numId="12">
    <w:abstractNumId w:val="1"/>
  </w:num>
  <w:num w:numId="13">
    <w:abstractNumId w:val="13"/>
  </w:num>
  <w:num w:numId="14">
    <w:abstractNumId w:val="2"/>
  </w:num>
  <w:num w:numId="15">
    <w:abstractNumId w:val="1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D1BD9"/>
    <w:rsid w:val="000341E4"/>
    <w:rsid w:val="000604D1"/>
    <w:rsid w:val="00063D1C"/>
    <w:rsid w:val="0008271F"/>
    <w:rsid w:val="0008454B"/>
    <w:rsid w:val="00086ABE"/>
    <w:rsid w:val="000C7230"/>
    <w:rsid w:val="001360B8"/>
    <w:rsid w:val="00141FE1"/>
    <w:rsid w:val="00171AB3"/>
    <w:rsid w:val="00182709"/>
    <w:rsid w:val="0018664A"/>
    <w:rsid w:val="00196FE7"/>
    <w:rsid w:val="001A4F33"/>
    <w:rsid w:val="001A5D08"/>
    <w:rsid w:val="001B60C3"/>
    <w:rsid w:val="001E5CDE"/>
    <w:rsid w:val="001E7C74"/>
    <w:rsid w:val="001F6CA5"/>
    <w:rsid w:val="00211679"/>
    <w:rsid w:val="00223AE0"/>
    <w:rsid w:val="002424E1"/>
    <w:rsid w:val="002673AF"/>
    <w:rsid w:val="002702F6"/>
    <w:rsid w:val="00272324"/>
    <w:rsid w:val="002866CA"/>
    <w:rsid w:val="002C6645"/>
    <w:rsid w:val="002E4823"/>
    <w:rsid w:val="002E77A8"/>
    <w:rsid w:val="0030071A"/>
    <w:rsid w:val="00317151"/>
    <w:rsid w:val="00321E1C"/>
    <w:rsid w:val="003273E5"/>
    <w:rsid w:val="003274F3"/>
    <w:rsid w:val="00343D83"/>
    <w:rsid w:val="00394935"/>
    <w:rsid w:val="00394A00"/>
    <w:rsid w:val="003A1FB0"/>
    <w:rsid w:val="003B49E9"/>
    <w:rsid w:val="00421192"/>
    <w:rsid w:val="004365C3"/>
    <w:rsid w:val="0046333A"/>
    <w:rsid w:val="00470572"/>
    <w:rsid w:val="004854FA"/>
    <w:rsid w:val="00492F53"/>
    <w:rsid w:val="004A28ED"/>
    <w:rsid w:val="004A58BC"/>
    <w:rsid w:val="004B5BD0"/>
    <w:rsid w:val="004F7079"/>
    <w:rsid w:val="00511E7E"/>
    <w:rsid w:val="00526A14"/>
    <w:rsid w:val="00527BB3"/>
    <w:rsid w:val="005735D7"/>
    <w:rsid w:val="00592E20"/>
    <w:rsid w:val="00594956"/>
    <w:rsid w:val="005E3E34"/>
    <w:rsid w:val="00600711"/>
    <w:rsid w:val="006062A1"/>
    <w:rsid w:val="00606393"/>
    <w:rsid w:val="00614650"/>
    <w:rsid w:val="00665FE5"/>
    <w:rsid w:val="00670115"/>
    <w:rsid w:val="00681B41"/>
    <w:rsid w:val="006A0F44"/>
    <w:rsid w:val="006C1422"/>
    <w:rsid w:val="006C2ED2"/>
    <w:rsid w:val="006E5F9C"/>
    <w:rsid w:val="006F7FA5"/>
    <w:rsid w:val="00704BAE"/>
    <w:rsid w:val="00712D26"/>
    <w:rsid w:val="00740DE3"/>
    <w:rsid w:val="00747A98"/>
    <w:rsid w:val="00760BBA"/>
    <w:rsid w:val="00774928"/>
    <w:rsid w:val="00781F93"/>
    <w:rsid w:val="007B09E3"/>
    <w:rsid w:val="007B4146"/>
    <w:rsid w:val="007D4CE9"/>
    <w:rsid w:val="007D5678"/>
    <w:rsid w:val="007F258C"/>
    <w:rsid w:val="007F4B09"/>
    <w:rsid w:val="008112D8"/>
    <w:rsid w:val="008178C9"/>
    <w:rsid w:val="00870E72"/>
    <w:rsid w:val="00897C2F"/>
    <w:rsid w:val="008A6CF5"/>
    <w:rsid w:val="008B6983"/>
    <w:rsid w:val="008F6805"/>
    <w:rsid w:val="009319A7"/>
    <w:rsid w:val="00933F27"/>
    <w:rsid w:val="009369C2"/>
    <w:rsid w:val="00956B7C"/>
    <w:rsid w:val="00987CDF"/>
    <w:rsid w:val="009A6C76"/>
    <w:rsid w:val="009A6D02"/>
    <w:rsid w:val="009B1F58"/>
    <w:rsid w:val="009B5038"/>
    <w:rsid w:val="009E0C55"/>
    <w:rsid w:val="009E4FE8"/>
    <w:rsid w:val="009F5F20"/>
    <w:rsid w:val="00A002B7"/>
    <w:rsid w:val="00A02A06"/>
    <w:rsid w:val="00A05C1E"/>
    <w:rsid w:val="00A47910"/>
    <w:rsid w:val="00A60085"/>
    <w:rsid w:val="00A60859"/>
    <w:rsid w:val="00A76658"/>
    <w:rsid w:val="00A824BB"/>
    <w:rsid w:val="00AB6B4D"/>
    <w:rsid w:val="00AF040F"/>
    <w:rsid w:val="00B02BCB"/>
    <w:rsid w:val="00B042B4"/>
    <w:rsid w:val="00B12184"/>
    <w:rsid w:val="00B2138B"/>
    <w:rsid w:val="00B45F6D"/>
    <w:rsid w:val="00B50C4B"/>
    <w:rsid w:val="00B610E7"/>
    <w:rsid w:val="00BD4852"/>
    <w:rsid w:val="00BE1F1B"/>
    <w:rsid w:val="00BF622B"/>
    <w:rsid w:val="00C17A6F"/>
    <w:rsid w:val="00C313AA"/>
    <w:rsid w:val="00C471E8"/>
    <w:rsid w:val="00C5190C"/>
    <w:rsid w:val="00C61D27"/>
    <w:rsid w:val="00C62C61"/>
    <w:rsid w:val="00C86A23"/>
    <w:rsid w:val="00CC1148"/>
    <w:rsid w:val="00CD1BD9"/>
    <w:rsid w:val="00CE4A44"/>
    <w:rsid w:val="00D048FE"/>
    <w:rsid w:val="00D20622"/>
    <w:rsid w:val="00D32330"/>
    <w:rsid w:val="00D41F69"/>
    <w:rsid w:val="00D4447E"/>
    <w:rsid w:val="00D632C1"/>
    <w:rsid w:val="00D755B7"/>
    <w:rsid w:val="00DB4577"/>
    <w:rsid w:val="00DC1CBB"/>
    <w:rsid w:val="00DD0904"/>
    <w:rsid w:val="00DD27E4"/>
    <w:rsid w:val="00DE6CB3"/>
    <w:rsid w:val="00E0619B"/>
    <w:rsid w:val="00E4223F"/>
    <w:rsid w:val="00E51D97"/>
    <w:rsid w:val="00E62696"/>
    <w:rsid w:val="00E90026"/>
    <w:rsid w:val="00EA554E"/>
    <w:rsid w:val="00EA61D8"/>
    <w:rsid w:val="00EB3630"/>
    <w:rsid w:val="00EB42F0"/>
    <w:rsid w:val="00F00B60"/>
    <w:rsid w:val="00F030B7"/>
    <w:rsid w:val="00F27C52"/>
    <w:rsid w:val="00F35268"/>
    <w:rsid w:val="00F42841"/>
    <w:rsid w:val="00F43A0C"/>
    <w:rsid w:val="00F6188C"/>
    <w:rsid w:val="00F90EED"/>
    <w:rsid w:val="00FA7E13"/>
    <w:rsid w:val="00FC4545"/>
    <w:rsid w:val="00FC4FA6"/>
    <w:rsid w:val="00FC6E11"/>
    <w:rsid w:val="00FE5CB3"/>
    <w:rsid w:val="00FF3399"/>
    <w:rsid w:val="00FF54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4">
    <w:name w:val="Medium Grid 3 Accent 4"/>
    <w:basedOn w:val="TableNormal"/>
    <w:uiPriority w:val="69"/>
    <w:rsid w:val="00BE1F1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E1F1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ListParagraph">
    <w:name w:val="List Paragraph"/>
    <w:basedOn w:val="Normal"/>
    <w:uiPriority w:val="34"/>
    <w:qFormat/>
    <w:rsid w:val="00BD4852"/>
    <w:pPr>
      <w:ind w:left="720"/>
      <w:contextualSpacing/>
    </w:pPr>
  </w:style>
  <w:style w:type="table" w:styleId="LightList-Accent6">
    <w:name w:val="Light List Accent 6"/>
    <w:basedOn w:val="TableNormal"/>
    <w:uiPriority w:val="61"/>
    <w:rsid w:val="00F3526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semiHidden/>
    <w:unhideWhenUsed/>
    <w:rsid w:val="00F030B7"/>
    <w:pPr>
      <w:spacing w:before="100" w:beforeAutospacing="1" w:after="240" w:line="336" w:lineRule="atLeast"/>
    </w:pPr>
    <w:rPr>
      <w:rFonts w:ascii="Times New Roman" w:eastAsia="Times New Roman" w:hAnsi="Times New Roman" w:cs="Times New Roman"/>
      <w:sz w:val="26"/>
      <w:szCs w:val="26"/>
    </w:rPr>
  </w:style>
  <w:style w:type="character" w:customStyle="1" w:styleId="taxonomy-tip">
    <w:name w:val="taxonomy-tip"/>
    <w:basedOn w:val="DefaultParagraphFont"/>
    <w:rsid w:val="00F030B7"/>
  </w:style>
  <w:style w:type="character" w:styleId="Hyperlink">
    <w:name w:val="Hyperlink"/>
    <w:basedOn w:val="DefaultParagraphFont"/>
    <w:uiPriority w:val="99"/>
    <w:unhideWhenUsed/>
    <w:rsid w:val="006062A1"/>
    <w:rPr>
      <w:color w:val="0000FF" w:themeColor="hyperlink"/>
      <w:u w:val="single"/>
    </w:rPr>
  </w:style>
  <w:style w:type="paragraph" w:styleId="BalloonText">
    <w:name w:val="Balloon Text"/>
    <w:basedOn w:val="Normal"/>
    <w:link w:val="BalloonTextChar"/>
    <w:uiPriority w:val="99"/>
    <w:semiHidden/>
    <w:unhideWhenUsed/>
    <w:rsid w:val="00DB4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4">
    <w:name w:val="Medium Grid 3 Accent 4"/>
    <w:basedOn w:val="TableNormal"/>
    <w:uiPriority w:val="69"/>
    <w:rsid w:val="00BE1F1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E1F1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ListParagraph">
    <w:name w:val="List Paragraph"/>
    <w:basedOn w:val="Normal"/>
    <w:uiPriority w:val="34"/>
    <w:qFormat/>
    <w:rsid w:val="00BD4852"/>
    <w:pPr>
      <w:ind w:left="720"/>
      <w:contextualSpacing/>
    </w:pPr>
  </w:style>
  <w:style w:type="table" w:styleId="LightList-Accent6">
    <w:name w:val="Light List Accent 6"/>
    <w:basedOn w:val="TableNormal"/>
    <w:uiPriority w:val="61"/>
    <w:rsid w:val="00F3526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semiHidden/>
    <w:unhideWhenUsed/>
    <w:rsid w:val="00F030B7"/>
    <w:pPr>
      <w:spacing w:before="100" w:beforeAutospacing="1" w:after="240" w:line="336" w:lineRule="atLeast"/>
    </w:pPr>
    <w:rPr>
      <w:rFonts w:ascii="Times New Roman" w:eastAsia="Times New Roman" w:hAnsi="Times New Roman" w:cs="Times New Roman"/>
      <w:sz w:val="26"/>
      <w:szCs w:val="26"/>
    </w:rPr>
  </w:style>
  <w:style w:type="character" w:customStyle="1" w:styleId="taxonomy-tip">
    <w:name w:val="taxonomy-tip"/>
    <w:basedOn w:val="DefaultParagraphFont"/>
    <w:rsid w:val="00F030B7"/>
  </w:style>
  <w:style w:type="character" w:styleId="Hyperlink">
    <w:name w:val="Hyperlink"/>
    <w:basedOn w:val="DefaultParagraphFont"/>
    <w:uiPriority w:val="99"/>
    <w:unhideWhenUsed/>
    <w:rsid w:val="006062A1"/>
    <w:rPr>
      <w:color w:val="0000FF" w:themeColor="hyperlink"/>
      <w:u w:val="single"/>
    </w:rPr>
  </w:style>
  <w:style w:type="paragraph" w:styleId="BalloonText">
    <w:name w:val="Balloon Text"/>
    <w:basedOn w:val="Normal"/>
    <w:link w:val="BalloonTextChar"/>
    <w:uiPriority w:val="99"/>
    <w:semiHidden/>
    <w:unhideWhenUsed/>
    <w:rsid w:val="00DB4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5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502181">
      <w:bodyDiv w:val="1"/>
      <w:marLeft w:val="284"/>
      <w:marRight w:val="284"/>
      <w:marTop w:val="284"/>
      <w:marBottom w:val="284"/>
      <w:divBdr>
        <w:top w:val="none" w:sz="0" w:space="0" w:color="auto"/>
        <w:left w:val="none" w:sz="0" w:space="0" w:color="auto"/>
        <w:bottom w:val="none" w:sz="0" w:space="0" w:color="auto"/>
        <w:right w:val="none" w:sz="0" w:space="0" w:color="auto"/>
      </w:divBdr>
      <w:divsChild>
        <w:div w:id="1930187742">
          <w:marLeft w:val="0"/>
          <w:marRight w:val="0"/>
          <w:marTop w:val="0"/>
          <w:marBottom w:val="0"/>
          <w:divBdr>
            <w:top w:val="none" w:sz="0" w:space="0" w:color="auto"/>
            <w:left w:val="none" w:sz="0" w:space="0" w:color="auto"/>
            <w:bottom w:val="none" w:sz="0" w:space="0" w:color="auto"/>
            <w:right w:val="none" w:sz="0" w:space="0" w:color="auto"/>
          </w:divBdr>
        </w:div>
      </w:divsChild>
    </w:div>
    <w:div w:id="550533159">
      <w:bodyDiv w:val="1"/>
      <w:marLeft w:val="0"/>
      <w:marRight w:val="0"/>
      <w:marTop w:val="0"/>
      <w:marBottom w:val="0"/>
      <w:divBdr>
        <w:top w:val="none" w:sz="0" w:space="0" w:color="auto"/>
        <w:left w:val="none" w:sz="0" w:space="0" w:color="auto"/>
        <w:bottom w:val="none" w:sz="0" w:space="0" w:color="auto"/>
        <w:right w:val="none" w:sz="0" w:space="0" w:color="auto"/>
      </w:divBdr>
      <w:divsChild>
        <w:div w:id="1070884805">
          <w:marLeft w:val="0"/>
          <w:marRight w:val="0"/>
          <w:marTop w:val="0"/>
          <w:marBottom w:val="0"/>
          <w:divBdr>
            <w:top w:val="none" w:sz="0" w:space="0" w:color="auto"/>
            <w:left w:val="none" w:sz="0" w:space="0" w:color="auto"/>
            <w:bottom w:val="none" w:sz="0" w:space="0" w:color="auto"/>
            <w:right w:val="none" w:sz="0" w:space="0" w:color="auto"/>
          </w:divBdr>
          <w:divsChild>
            <w:div w:id="912817146">
              <w:marLeft w:val="0"/>
              <w:marRight w:val="0"/>
              <w:marTop w:val="0"/>
              <w:marBottom w:val="0"/>
              <w:divBdr>
                <w:top w:val="none" w:sz="0" w:space="0" w:color="auto"/>
                <w:left w:val="none" w:sz="0" w:space="0" w:color="auto"/>
                <w:bottom w:val="none" w:sz="0" w:space="0" w:color="auto"/>
                <w:right w:val="none" w:sz="0" w:space="0" w:color="auto"/>
              </w:divBdr>
              <w:divsChild>
                <w:div w:id="7492138">
                  <w:marLeft w:val="0"/>
                  <w:marRight w:val="0"/>
                  <w:marTop w:val="0"/>
                  <w:marBottom w:val="300"/>
                  <w:divBdr>
                    <w:top w:val="none" w:sz="0" w:space="0" w:color="auto"/>
                    <w:left w:val="none" w:sz="0" w:space="0" w:color="auto"/>
                    <w:bottom w:val="none" w:sz="0" w:space="0" w:color="auto"/>
                    <w:right w:val="none" w:sz="0" w:space="0" w:color="auto"/>
                  </w:divBdr>
                  <w:divsChild>
                    <w:div w:id="8636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0025">
      <w:bodyDiv w:val="1"/>
      <w:marLeft w:val="0"/>
      <w:marRight w:val="0"/>
      <w:marTop w:val="0"/>
      <w:marBottom w:val="0"/>
      <w:divBdr>
        <w:top w:val="none" w:sz="0" w:space="0" w:color="auto"/>
        <w:left w:val="none" w:sz="0" w:space="0" w:color="auto"/>
        <w:bottom w:val="none" w:sz="0" w:space="0" w:color="auto"/>
        <w:right w:val="none" w:sz="0" w:space="0" w:color="auto"/>
      </w:divBdr>
      <w:divsChild>
        <w:div w:id="616520722">
          <w:marLeft w:val="0"/>
          <w:marRight w:val="0"/>
          <w:marTop w:val="0"/>
          <w:marBottom w:val="0"/>
          <w:divBdr>
            <w:top w:val="none" w:sz="0" w:space="0" w:color="auto"/>
            <w:left w:val="none" w:sz="0" w:space="0" w:color="auto"/>
            <w:bottom w:val="none" w:sz="0" w:space="0" w:color="auto"/>
            <w:right w:val="none" w:sz="0" w:space="0" w:color="auto"/>
          </w:divBdr>
          <w:divsChild>
            <w:div w:id="1253860220">
              <w:marLeft w:val="0"/>
              <w:marRight w:val="0"/>
              <w:marTop w:val="0"/>
              <w:marBottom w:val="0"/>
              <w:divBdr>
                <w:top w:val="none" w:sz="0" w:space="0" w:color="auto"/>
                <w:left w:val="none" w:sz="0" w:space="0" w:color="auto"/>
                <w:bottom w:val="none" w:sz="0" w:space="0" w:color="auto"/>
                <w:right w:val="none" w:sz="0" w:space="0" w:color="auto"/>
              </w:divBdr>
              <w:divsChild>
                <w:div w:id="488904130">
                  <w:marLeft w:val="0"/>
                  <w:marRight w:val="0"/>
                  <w:marTop w:val="0"/>
                  <w:marBottom w:val="300"/>
                  <w:divBdr>
                    <w:top w:val="none" w:sz="0" w:space="0" w:color="auto"/>
                    <w:left w:val="none" w:sz="0" w:space="0" w:color="auto"/>
                    <w:bottom w:val="none" w:sz="0" w:space="0" w:color="auto"/>
                    <w:right w:val="none" w:sz="0" w:space="0" w:color="auto"/>
                  </w:divBdr>
                  <w:divsChild>
                    <w:div w:id="5815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231191">
      <w:bodyDiv w:val="1"/>
      <w:marLeft w:val="0"/>
      <w:marRight w:val="0"/>
      <w:marTop w:val="0"/>
      <w:marBottom w:val="0"/>
      <w:divBdr>
        <w:top w:val="none" w:sz="0" w:space="0" w:color="auto"/>
        <w:left w:val="none" w:sz="0" w:space="0" w:color="auto"/>
        <w:bottom w:val="none" w:sz="0" w:space="0" w:color="auto"/>
        <w:right w:val="none" w:sz="0" w:space="0" w:color="auto"/>
      </w:divBdr>
      <w:divsChild>
        <w:div w:id="1139571183">
          <w:marLeft w:val="0"/>
          <w:marRight w:val="0"/>
          <w:marTop w:val="0"/>
          <w:marBottom w:val="0"/>
          <w:divBdr>
            <w:top w:val="none" w:sz="0" w:space="0" w:color="auto"/>
            <w:left w:val="none" w:sz="0" w:space="0" w:color="auto"/>
            <w:bottom w:val="none" w:sz="0" w:space="0" w:color="auto"/>
            <w:right w:val="none" w:sz="0" w:space="0" w:color="auto"/>
          </w:divBdr>
          <w:divsChild>
            <w:div w:id="592055268">
              <w:marLeft w:val="0"/>
              <w:marRight w:val="0"/>
              <w:marTop w:val="0"/>
              <w:marBottom w:val="0"/>
              <w:divBdr>
                <w:top w:val="none" w:sz="0" w:space="0" w:color="auto"/>
                <w:left w:val="none" w:sz="0" w:space="0" w:color="auto"/>
                <w:bottom w:val="none" w:sz="0" w:space="0" w:color="auto"/>
                <w:right w:val="none" w:sz="0" w:space="0" w:color="auto"/>
              </w:divBdr>
              <w:divsChild>
                <w:div w:id="142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Office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BC02-E67E-46BF-BDCD-729A66B4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DunnR</dc:creator>
  <cp:lastModifiedBy>NJohnstone</cp:lastModifiedBy>
  <cp:revision>2</cp:revision>
  <cp:lastPrinted>2013-09-19T08:51:00Z</cp:lastPrinted>
  <dcterms:created xsi:type="dcterms:W3CDTF">2016-03-09T16:00:00Z</dcterms:created>
  <dcterms:modified xsi:type="dcterms:W3CDTF">2016-03-09T16:00:00Z</dcterms:modified>
</cp:coreProperties>
</file>