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A4" w:rsidRDefault="00A27BA4" w:rsidP="00A27BA4">
      <w:r>
        <w:rPr>
          <w:noProof/>
          <w:lang w:eastAsia="en-GB"/>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-68580</wp:posOffset>
            </wp:positionV>
            <wp:extent cx="342900" cy="3429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42900" cy="342900"/>
                    </a:xfrm>
                    <a:prstGeom prst="rect">
                      <a:avLst/>
                    </a:prstGeom>
                    <a:noFill/>
                    <a:ln w="9525">
                      <a:noFill/>
                      <a:miter lim="800000"/>
                      <a:headEnd/>
                      <a:tailEnd/>
                    </a:ln>
                  </pic:spPr>
                </pic:pic>
              </a:graphicData>
            </a:graphic>
          </wp:anchor>
        </w:drawing>
      </w:r>
      <w:r>
        <w:t xml:space="preserve">    </w:t>
      </w:r>
    </w:p>
    <w:p w:rsidR="00A27BA4" w:rsidRDefault="00A27BA4" w:rsidP="00A27BA4"/>
    <w:p w:rsidR="00A27BA4" w:rsidRDefault="00A27BA4" w:rsidP="00A27BA4">
      <w:pPr>
        <w:jc w:val="center"/>
        <w:rPr>
          <w:rFonts w:ascii="Maiandra GD" w:hAnsi="Maiandra GD" w:cs="Arial"/>
          <w:sz w:val="32"/>
          <w:szCs w:val="32"/>
        </w:rPr>
      </w:pPr>
      <w:r w:rsidRPr="00A922D9">
        <w:rPr>
          <w:rFonts w:ascii="Maiandra GD" w:hAnsi="Maiandra GD" w:cs="Arial"/>
          <w:sz w:val="44"/>
          <w:szCs w:val="44"/>
        </w:rPr>
        <w:t>E</w:t>
      </w:r>
      <w:r w:rsidRPr="00A922D9">
        <w:rPr>
          <w:rFonts w:ascii="Maiandra GD" w:hAnsi="Maiandra GD" w:cs="Arial"/>
          <w:sz w:val="32"/>
          <w:szCs w:val="32"/>
        </w:rPr>
        <w:t xml:space="preserve">nglish </w:t>
      </w:r>
      <w:r w:rsidRPr="00A922D9">
        <w:rPr>
          <w:rFonts w:ascii="Maiandra GD" w:hAnsi="Maiandra GD" w:cs="Arial"/>
          <w:sz w:val="44"/>
          <w:szCs w:val="44"/>
        </w:rPr>
        <w:t>M</w:t>
      </w:r>
      <w:r w:rsidRPr="00A922D9">
        <w:rPr>
          <w:rFonts w:ascii="Maiandra GD" w:hAnsi="Maiandra GD" w:cs="Arial"/>
          <w:sz w:val="32"/>
          <w:szCs w:val="32"/>
        </w:rPr>
        <w:t xml:space="preserve">artyrs’ </w:t>
      </w:r>
      <w:smartTag w:uri="urn:schemas-microsoft-com:office:smarttags" w:element="PlaceName">
        <w:r w:rsidRPr="00A922D9">
          <w:rPr>
            <w:rFonts w:ascii="Maiandra GD" w:hAnsi="Maiandra GD" w:cs="Arial"/>
            <w:sz w:val="44"/>
            <w:szCs w:val="44"/>
          </w:rPr>
          <w:t>C</w:t>
        </w:r>
        <w:r w:rsidRPr="00A922D9">
          <w:rPr>
            <w:rFonts w:ascii="Maiandra GD" w:hAnsi="Maiandra GD" w:cs="Arial"/>
            <w:sz w:val="32"/>
            <w:szCs w:val="32"/>
          </w:rPr>
          <w:t>atholic</w:t>
        </w:r>
      </w:smartTag>
      <w:r w:rsidRPr="00A922D9">
        <w:rPr>
          <w:rFonts w:ascii="Maiandra GD" w:hAnsi="Maiandra GD" w:cs="Arial"/>
          <w:sz w:val="32"/>
          <w:szCs w:val="32"/>
        </w:rPr>
        <w:t xml:space="preserve"> </w:t>
      </w:r>
      <w:r w:rsidRPr="00A922D9">
        <w:rPr>
          <w:rFonts w:ascii="Maiandra GD" w:hAnsi="Maiandra GD" w:cs="Arial"/>
          <w:sz w:val="44"/>
          <w:szCs w:val="44"/>
        </w:rPr>
        <w:t>P</w:t>
      </w:r>
      <w:r w:rsidRPr="00A922D9">
        <w:rPr>
          <w:rFonts w:ascii="Maiandra GD" w:hAnsi="Maiandra GD" w:cs="Arial"/>
          <w:sz w:val="32"/>
          <w:szCs w:val="32"/>
        </w:rPr>
        <w:t xml:space="preserve">rimary </w:t>
      </w:r>
      <w:r w:rsidRPr="00A922D9">
        <w:rPr>
          <w:rFonts w:ascii="Maiandra GD" w:hAnsi="Maiandra GD" w:cs="Arial"/>
          <w:sz w:val="44"/>
          <w:szCs w:val="44"/>
        </w:rPr>
        <w:t>S</w:t>
      </w:r>
      <w:r w:rsidRPr="00A922D9">
        <w:rPr>
          <w:rFonts w:ascii="Maiandra GD" w:hAnsi="Maiandra GD" w:cs="Arial"/>
          <w:sz w:val="32"/>
          <w:szCs w:val="32"/>
        </w:rPr>
        <w:t>chool</w:t>
      </w:r>
    </w:p>
    <w:p w:rsidR="00A27BA4" w:rsidRDefault="00A27BA4" w:rsidP="00A27BA4">
      <w:pPr>
        <w:spacing w:after="200" w:line="276" w:lineRule="auto"/>
        <w:rPr>
          <w:rFonts w:ascii="Arial" w:eastAsia="Times New Roman" w:hAnsi="Arial" w:cs="Arial"/>
          <w:b/>
          <w:sz w:val="24"/>
          <w:szCs w:val="24"/>
          <w:u w:val="single"/>
          <w:lang w:eastAsia="en-GB"/>
        </w:rPr>
      </w:pPr>
    </w:p>
    <w:p w:rsidR="005F37E4" w:rsidRPr="007D6C5D" w:rsidRDefault="0091382F" w:rsidP="000E0603">
      <w:pPr>
        <w:spacing w:after="200" w:line="276"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The Pupil Premium and ‘Closing </w:t>
      </w:r>
      <w:r w:rsidR="005F37E4" w:rsidRPr="007D6C5D">
        <w:rPr>
          <w:rFonts w:ascii="Arial" w:eastAsia="Times New Roman" w:hAnsi="Arial" w:cs="Arial"/>
          <w:b/>
          <w:sz w:val="24"/>
          <w:szCs w:val="24"/>
          <w:u w:val="single"/>
          <w:lang w:eastAsia="en-GB"/>
        </w:rPr>
        <w:t xml:space="preserve"> the Gap’</w:t>
      </w:r>
      <w:r w:rsidR="00852E32">
        <w:rPr>
          <w:rFonts w:ascii="Arial" w:eastAsia="Times New Roman" w:hAnsi="Arial" w:cs="Arial"/>
          <w:b/>
          <w:sz w:val="24"/>
          <w:szCs w:val="24"/>
          <w:u w:val="single"/>
          <w:lang w:eastAsia="en-GB"/>
        </w:rPr>
        <w:t xml:space="preserve"> 2013- 2014</w:t>
      </w:r>
    </w:p>
    <w:p w:rsidR="005F37E4" w:rsidRPr="007D6C5D" w:rsidRDefault="005F37E4" w:rsidP="005F37E4">
      <w:pPr>
        <w:spacing w:after="200" w:line="276" w:lineRule="auto"/>
        <w:rPr>
          <w:rFonts w:ascii="Arial" w:eastAsia="Times New Roman" w:hAnsi="Arial" w:cs="Arial"/>
          <w:b/>
          <w:sz w:val="24"/>
          <w:szCs w:val="24"/>
          <w:u w:val="single"/>
          <w:lang w:eastAsia="en-GB"/>
        </w:rPr>
      </w:pPr>
    </w:p>
    <w:p w:rsidR="005F37E4" w:rsidRPr="007D6C5D" w:rsidRDefault="005F37E4" w:rsidP="005F37E4">
      <w:pPr>
        <w:spacing w:after="200" w:line="276" w:lineRule="auto"/>
        <w:rPr>
          <w:rFonts w:ascii="Arial" w:eastAsia="Times New Roman" w:hAnsi="Arial" w:cs="Arial"/>
          <w:b/>
          <w:sz w:val="24"/>
          <w:szCs w:val="24"/>
          <w:u w:val="single"/>
          <w:lang w:eastAsia="en-GB"/>
        </w:rPr>
      </w:pPr>
      <w:r w:rsidRPr="007D6C5D">
        <w:rPr>
          <w:rFonts w:ascii="Arial" w:eastAsia="Times New Roman" w:hAnsi="Arial" w:cs="Arial"/>
          <w:b/>
          <w:sz w:val="24"/>
          <w:szCs w:val="24"/>
          <w:u w:val="single"/>
          <w:lang w:eastAsia="en-GB"/>
        </w:rPr>
        <w:t>Introduction</w:t>
      </w:r>
    </w:p>
    <w:p w:rsidR="005F37E4" w:rsidRPr="000E0603" w:rsidRDefault="005F37E4" w:rsidP="005F37E4">
      <w:pPr>
        <w:spacing w:after="200" w:line="276" w:lineRule="auto"/>
        <w:rPr>
          <w:rFonts w:ascii="Arial" w:eastAsia="Times New Roman" w:hAnsi="Arial" w:cs="Arial"/>
          <w:color w:val="222222"/>
          <w:sz w:val="20"/>
          <w:szCs w:val="20"/>
          <w:lang w:eastAsia="en-GB"/>
        </w:rPr>
      </w:pPr>
      <w:r w:rsidRPr="000E0603">
        <w:rPr>
          <w:rFonts w:ascii="Arial" w:eastAsia="Times New Roman" w:hAnsi="Arial" w:cs="Arial"/>
          <w:color w:val="222222"/>
          <w:sz w:val="20"/>
          <w:szCs w:val="20"/>
          <w:lang w:eastAsia="en-GB"/>
        </w:rPr>
        <w:t>The Pupil Premium was introduced by the Coalition Government in April 2011 to provide additional support for looked after children and those from low income families. Schools are free to spend the money they are allocated as they see fit.</w:t>
      </w:r>
    </w:p>
    <w:p w:rsidR="005F37E4" w:rsidRPr="000E0603" w:rsidRDefault="005F37E4" w:rsidP="005F37E4">
      <w:pPr>
        <w:spacing w:after="200" w:line="276" w:lineRule="auto"/>
        <w:rPr>
          <w:rFonts w:ascii="Arial" w:eastAsia="Times New Roman" w:hAnsi="Arial" w:cs="Arial"/>
          <w:color w:val="222222"/>
          <w:sz w:val="20"/>
          <w:szCs w:val="20"/>
          <w:lang w:eastAsia="en-GB"/>
        </w:rPr>
      </w:pPr>
      <w:r w:rsidRPr="000E0603">
        <w:rPr>
          <w:rFonts w:ascii="Arial" w:eastAsia="Times New Roman" w:hAnsi="Arial" w:cs="Arial"/>
          <w:color w:val="222222"/>
          <w:sz w:val="20"/>
          <w:szCs w:val="20"/>
          <w:lang w:eastAsia="en-GB"/>
        </w:rPr>
        <w:t xml:space="preserve">This report looks to measure and evaluate the impact of the pupil premium spend at English Martyrs’ Catholic primary School. The data has </w:t>
      </w:r>
      <w:r w:rsidR="00CB3904">
        <w:rPr>
          <w:rFonts w:ascii="Arial" w:eastAsia="Times New Roman" w:hAnsi="Arial" w:cs="Arial"/>
          <w:color w:val="222222"/>
          <w:sz w:val="20"/>
          <w:szCs w:val="20"/>
          <w:lang w:eastAsia="en-GB"/>
        </w:rPr>
        <w:t>been taken from RAISEonline 2014</w:t>
      </w:r>
      <w:r w:rsidR="00940C69" w:rsidRPr="000E0603">
        <w:rPr>
          <w:rFonts w:ascii="Arial" w:eastAsia="Times New Roman" w:hAnsi="Arial" w:cs="Arial"/>
          <w:color w:val="222222"/>
          <w:sz w:val="20"/>
          <w:szCs w:val="20"/>
          <w:lang w:eastAsia="en-GB"/>
        </w:rPr>
        <w:t>, and</w:t>
      </w:r>
      <w:r w:rsidRPr="000E0603">
        <w:rPr>
          <w:rFonts w:ascii="Arial" w:eastAsia="Times New Roman" w:hAnsi="Arial" w:cs="Arial"/>
          <w:color w:val="222222"/>
          <w:sz w:val="20"/>
          <w:szCs w:val="20"/>
          <w:lang w:eastAsia="en-GB"/>
        </w:rPr>
        <w:t xml:space="preserve"> the school’s own tracking data. The ‘Planning and evaluation outline’ is used throughout as the tool to </w:t>
      </w:r>
      <w:r w:rsidR="00C0309C" w:rsidRPr="000E0603">
        <w:rPr>
          <w:rFonts w:ascii="Arial" w:eastAsia="Times New Roman" w:hAnsi="Arial" w:cs="Arial"/>
          <w:color w:val="222222"/>
          <w:sz w:val="20"/>
          <w:szCs w:val="20"/>
          <w:lang w:eastAsia="en-GB"/>
        </w:rPr>
        <w:t>measure impact</w:t>
      </w:r>
    </w:p>
    <w:p w:rsidR="00C0309C" w:rsidRPr="007D6C5D" w:rsidRDefault="00C0309C" w:rsidP="005F37E4">
      <w:pPr>
        <w:spacing w:after="200" w:line="276" w:lineRule="auto"/>
        <w:rPr>
          <w:rFonts w:ascii="Arial" w:eastAsia="Times New Roman" w:hAnsi="Arial" w:cs="Arial"/>
          <w:color w:val="222222"/>
          <w:sz w:val="24"/>
          <w:szCs w:val="24"/>
          <w:lang w:eastAsia="en-GB"/>
        </w:rPr>
      </w:pPr>
    </w:p>
    <w:p w:rsidR="00C0309C" w:rsidRPr="007D6C5D" w:rsidRDefault="005F37E4" w:rsidP="005F37E4">
      <w:pPr>
        <w:spacing w:after="200" w:line="276" w:lineRule="auto"/>
        <w:rPr>
          <w:rFonts w:ascii="Arial" w:eastAsia="Times New Roman" w:hAnsi="Arial" w:cs="Arial"/>
          <w:b/>
          <w:sz w:val="24"/>
          <w:szCs w:val="24"/>
          <w:u w:val="single"/>
          <w:lang w:eastAsia="en-GB"/>
        </w:rPr>
      </w:pPr>
      <w:r w:rsidRPr="007D6C5D">
        <w:rPr>
          <w:rFonts w:ascii="Arial" w:eastAsia="Times New Roman" w:hAnsi="Arial" w:cs="Arial"/>
          <w:b/>
          <w:sz w:val="24"/>
          <w:szCs w:val="24"/>
          <w:u w:val="single"/>
          <w:lang w:eastAsia="en-GB"/>
        </w:rPr>
        <w:t>Amount of pupil premium funding</w:t>
      </w:r>
    </w:p>
    <w:p w:rsidR="005F37E4" w:rsidRPr="000E0603" w:rsidRDefault="005F37E4" w:rsidP="005F37E4">
      <w:pPr>
        <w:spacing w:after="200" w:line="276" w:lineRule="auto"/>
        <w:rPr>
          <w:rFonts w:ascii="Arial" w:eastAsia="Times New Roman" w:hAnsi="Arial" w:cs="Arial"/>
          <w:sz w:val="20"/>
          <w:szCs w:val="20"/>
          <w:lang w:eastAsia="en-GB"/>
        </w:rPr>
      </w:pPr>
      <w:r w:rsidRPr="000E0603">
        <w:rPr>
          <w:rFonts w:ascii="Arial" w:eastAsia="Times New Roman" w:hAnsi="Arial" w:cs="Arial"/>
          <w:sz w:val="20"/>
          <w:szCs w:val="20"/>
          <w:lang w:eastAsia="en-GB"/>
        </w:rPr>
        <w:t>The details of funding below are as close as possible to actual funding. Due to changes in policy, such as the Ever6 criteria, the exact funding calculation is unknown. The ‘Key to success’ website provides data that also helps with eligibility.</w:t>
      </w:r>
    </w:p>
    <w:p w:rsidR="00C0309C" w:rsidRPr="000E0603" w:rsidRDefault="00C0309C" w:rsidP="005F37E4">
      <w:pPr>
        <w:spacing w:after="200" w:line="276" w:lineRule="auto"/>
        <w:rPr>
          <w:rFonts w:ascii="Arial" w:eastAsia="Times New Roman" w:hAnsi="Arial" w:cs="Arial"/>
          <w:sz w:val="20"/>
          <w:szCs w:val="20"/>
          <w:lang w:eastAsia="en-GB"/>
        </w:rPr>
      </w:pPr>
    </w:p>
    <w:p w:rsidR="005F37E4" w:rsidRDefault="00852E32" w:rsidP="005F37E4">
      <w:pPr>
        <w:spacing w:after="0" w:line="276"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Funding of pupil premium 2013 to 2014</w:t>
      </w:r>
    </w:p>
    <w:p w:rsidR="000E0603" w:rsidRPr="007D6C5D" w:rsidRDefault="000E0603" w:rsidP="005F37E4">
      <w:pPr>
        <w:spacing w:after="0" w:line="276" w:lineRule="auto"/>
        <w:rPr>
          <w:rFonts w:ascii="Arial" w:eastAsia="Times New Roman" w:hAnsi="Arial" w:cs="Arial"/>
          <w:b/>
          <w:sz w:val="24"/>
          <w:szCs w:val="24"/>
          <w:u w:val="single"/>
          <w:lang w:eastAsia="en-GB"/>
        </w:rPr>
      </w:pPr>
    </w:p>
    <w:p w:rsidR="005F37E4" w:rsidRPr="000E0603" w:rsidRDefault="005F37E4" w:rsidP="005F37E4">
      <w:pPr>
        <w:numPr>
          <w:ilvl w:val="0"/>
          <w:numId w:val="1"/>
        </w:numPr>
        <w:spacing w:after="0" w:line="276" w:lineRule="auto"/>
        <w:contextualSpacing/>
        <w:rPr>
          <w:rFonts w:ascii="Arial" w:eastAsia="Times New Roman" w:hAnsi="Arial" w:cs="Arial"/>
          <w:sz w:val="20"/>
          <w:szCs w:val="20"/>
          <w:lang w:eastAsia="en-GB"/>
        </w:rPr>
      </w:pPr>
      <w:r w:rsidRPr="000E0603">
        <w:rPr>
          <w:rFonts w:ascii="Arial" w:eastAsia="Times New Roman" w:hAnsi="Arial" w:cs="Arial"/>
          <w:sz w:val="20"/>
          <w:szCs w:val="20"/>
          <w:lang w:eastAsia="en-GB"/>
        </w:rPr>
        <w:t>Children Year R to Year 6 who are eligible for FSM/CLA =</w:t>
      </w:r>
      <w:r w:rsidRPr="000E0603">
        <w:rPr>
          <w:rFonts w:ascii="Arial" w:eastAsia="Times New Roman" w:hAnsi="Arial" w:cs="Arial"/>
          <w:b/>
          <w:sz w:val="20"/>
          <w:szCs w:val="20"/>
          <w:lang w:eastAsia="en-GB"/>
        </w:rPr>
        <w:t xml:space="preserve"> </w:t>
      </w:r>
      <w:r w:rsidR="00852E32" w:rsidRPr="000E0603">
        <w:rPr>
          <w:rFonts w:ascii="Arial" w:eastAsia="Times New Roman" w:hAnsi="Arial" w:cs="Arial"/>
          <w:b/>
          <w:sz w:val="20"/>
          <w:szCs w:val="20"/>
          <w:lang w:eastAsia="en-GB"/>
        </w:rPr>
        <w:t xml:space="preserve"> 179    42.5%</w:t>
      </w:r>
    </w:p>
    <w:p w:rsidR="005F37E4" w:rsidRPr="000E0603" w:rsidRDefault="005F37E4" w:rsidP="005F37E4">
      <w:pPr>
        <w:numPr>
          <w:ilvl w:val="0"/>
          <w:numId w:val="1"/>
        </w:numPr>
        <w:spacing w:after="0" w:line="276" w:lineRule="auto"/>
        <w:contextualSpacing/>
        <w:rPr>
          <w:rFonts w:ascii="Arial" w:eastAsia="Times New Roman" w:hAnsi="Arial" w:cs="Arial"/>
          <w:sz w:val="20"/>
          <w:szCs w:val="20"/>
          <w:lang w:eastAsia="en-GB"/>
        </w:rPr>
      </w:pPr>
      <w:r w:rsidRPr="000E0603">
        <w:rPr>
          <w:rFonts w:ascii="Arial" w:eastAsia="Times New Roman" w:hAnsi="Arial" w:cs="Arial"/>
          <w:sz w:val="20"/>
          <w:szCs w:val="20"/>
          <w:lang w:eastAsia="en-GB"/>
        </w:rPr>
        <w:t>Fun</w:t>
      </w:r>
      <w:r w:rsidR="00852E32" w:rsidRPr="000E0603">
        <w:rPr>
          <w:rFonts w:ascii="Arial" w:eastAsia="Times New Roman" w:hAnsi="Arial" w:cs="Arial"/>
          <w:sz w:val="20"/>
          <w:szCs w:val="20"/>
          <w:lang w:eastAsia="en-GB"/>
        </w:rPr>
        <w:t>ding of Pupil premium April 2013</w:t>
      </w:r>
      <w:r w:rsidRPr="000E0603">
        <w:rPr>
          <w:rFonts w:ascii="Arial" w:eastAsia="Times New Roman" w:hAnsi="Arial" w:cs="Arial"/>
          <w:sz w:val="20"/>
          <w:szCs w:val="20"/>
          <w:lang w:eastAsia="en-GB"/>
        </w:rPr>
        <w:t xml:space="preserve"> to </w:t>
      </w:r>
      <w:r w:rsidR="00CB3904">
        <w:rPr>
          <w:rFonts w:ascii="Arial" w:eastAsia="Times New Roman" w:hAnsi="Arial" w:cs="Arial"/>
          <w:sz w:val="20"/>
          <w:szCs w:val="20"/>
          <w:lang w:eastAsia="en-GB"/>
        </w:rPr>
        <w:t xml:space="preserve">March </w:t>
      </w:r>
      <w:r w:rsidR="00852E32" w:rsidRPr="000E0603">
        <w:rPr>
          <w:rFonts w:ascii="Arial" w:eastAsia="Times New Roman" w:hAnsi="Arial" w:cs="Arial"/>
          <w:sz w:val="20"/>
          <w:szCs w:val="20"/>
          <w:lang w:eastAsia="en-GB"/>
        </w:rPr>
        <w:t xml:space="preserve"> 2014</w:t>
      </w:r>
      <w:r w:rsidRPr="000E0603">
        <w:rPr>
          <w:rFonts w:ascii="Arial" w:eastAsia="Times New Roman" w:hAnsi="Arial" w:cs="Arial"/>
          <w:sz w:val="20"/>
          <w:szCs w:val="20"/>
          <w:lang w:eastAsia="en-GB"/>
        </w:rPr>
        <w:t xml:space="preserve"> =</w:t>
      </w:r>
      <w:r w:rsidR="00852E32" w:rsidRPr="000E0603">
        <w:rPr>
          <w:rFonts w:ascii="Arial" w:eastAsia="Times New Roman" w:hAnsi="Arial" w:cs="Arial"/>
          <w:b/>
          <w:sz w:val="20"/>
          <w:szCs w:val="20"/>
          <w:lang w:eastAsia="en-GB"/>
        </w:rPr>
        <w:t>£95</w:t>
      </w:r>
      <w:r w:rsidRPr="000E0603">
        <w:rPr>
          <w:rFonts w:ascii="Arial" w:eastAsia="Times New Roman" w:hAnsi="Arial" w:cs="Arial"/>
          <w:b/>
          <w:sz w:val="20"/>
          <w:szCs w:val="20"/>
          <w:lang w:eastAsia="en-GB"/>
        </w:rPr>
        <w:t>3</w:t>
      </w:r>
      <w:r w:rsidRPr="000E0603">
        <w:rPr>
          <w:rFonts w:ascii="Arial" w:eastAsia="Times New Roman" w:hAnsi="Arial" w:cs="Arial"/>
          <w:sz w:val="20"/>
          <w:szCs w:val="20"/>
          <w:lang w:eastAsia="en-GB"/>
        </w:rPr>
        <w:t xml:space="preserve"> per pupil</w:t>
      </w:r>
    </w:p>
    <w:p w:rsidR="005F37E4" w:rsidRPr="000E0603" w:rsidRDefault="005F37E4" w:rsidP="005F37E4">
      <w:pPr>
        <w:numPr>
          <w:ilvl w:val="0"/>
          <w:numId w:val="1"/>
        </w:numPr>
        <w:spacing w:after="200" w:line="276" w:lineRule="auto"/>
        <w:contextualSpacing/>
        <w:rPr>
          <w:rFonts w:ascii="Arial" w:eastAsia="Times New Roman" w:hAnsi="Arial" w:cs="Arial"/>
          <w:b/>
          <w:sz w:val="20"/>
          <w:szCs w:val="20"/>
          <w:lang w:eastAsia="en-GB"/>
        </w:rPr>
      </w:pPr>
      <w:r w:rsidRPr="000E0603">
        <w:rPr>
          <w:rFonts w:ascii="Arial" w:eastAsia="Times New Roman" w:hAnsi="Arial" w:cs="Arial"/>
          <w:sz w:val="20"/>
          <w:szCs w:val="20"/>
          <w:lang w:eastAsia="en-GB"/>
        </w:rPr>
        <w:t xml:space="preserve">Total pupil premium funding for period:  </w:t>
      </w:r>
      <w:r w:rsidR="00852E32" w:rsidRPr="000E0603">
        <w:rPr>
          <w:rFonts w:ascii="Arial" w:eastAsia="Times New Roman" w:hAnsi="Arial" w:cs="Arial"/>
          <w:b/>
          <w:sz w:val="20"/>
          <w:szCs w:val="20"/>
          <w:lang w:eastAsia="en-GB"/>
        </w:rPr>
        <w:t>£953 x 179</w:t>
      </w:r>
      <w:r w:rsidRPr="000E0603">
        <w:rPr>
          <w:rFonts w:ascii="Arial" w:eastAsia="Times New Roman" w:hAnsi="Arial" w:cs="Arial"/>
          <w:b/>
          <w:sz w:val="20"/>
          <w:szCs w:val="20"/>
          <w:lang w:eastAsia="en-GB"/>
        </w:rPr>
        <w:t xml:space="preserve"> = £</w:t>
      </w:r>
      <w:r w:rsidR="002D2F53" w:rsidRPr="000E0603">
        <w:rPr>
          <w:rFonts w:ascii="Arial" w:eastAsia="Times New Roman" w:hAnsi="Arial" w:cs="Arial"/>
          <w:b/>
          <w:sz w:val="20"/>
          <w:szCs w:val="20"/>
          <w:lang w:eastAsia="en-GB"/>
        </w:rPr>
        <w:t>170,587.00  plus c/f from 2012-2013   £59,683</w:t>
      </w:r>
      <w:r w:rsidR="00852E32" w:rsidRPr="000E0603">
        <w:rPr>
          <w:rFonts w:ascii="Arial" w:eastAsia="Times New Roman" w:hAnsi="Arial" w:cs="Arial"/>
          <w:b/>
          <w:sz w:val="20"/>
          <w:szCs w:val="20"/>
          <w:lang w:eastAsia="en-GB"/>
        </w:rPr>
        <w:t xml:space="preserve">   </w:t>
      </w:r>
      <w:r w:rsidR="002D2F53" w:rsidRPr="000E0603">
        <w:rPr>
          <w:rFonts w:ascii="Arial" w:eastAsia="Times New Roman" w:hAnsi="Arial" w:cs="Arial"/>
          <w:b/>
          <w:sz w:val="20"/>
          <w:szCs w:val="20"/>
          <w:lang w:eastAsia="en-GB"/>
        </w:rPr>
        <w:t xml:space="preserve">  Total  £230,270</w:t>
      </w:r>
      <w:r w:rsidR="00852E32" w:rsidRPr="000E0603">
        <w:rPr>
          <w:rFonts w:ascii="Arial" w:eastAsia="Times New Roman" w:hAnsi="Arial" w:cs="Arial"/>
          <w:b/>
          <w:sz w:val="20"/>
          <w:szCs w:val="20"/>
          <w:lang w:eastAsia="en-GB"/>
        </w:rPr>
        <w:t xml:space="preserve">             </w:t>
      </w:r>
    </w:p>
    <w:p w:rsidR="00951631" w:rsidRDefault="00951631" w:rsidP="00852E32">
      <w:pPr>
        <w:spacing w:after="200" w:line="276" w:lineRule="auto"/>
        <w:ind w:left="8640"/>
        <w:rPr>
          <w:rFonts w:ascii="Arial" w:eastAsia="Times New Roman" w:hAnsi="Arial" w:cs="Arial"/>
          <w:b/>
          <w:lang w:eastAsia="en-GB"/>
        </w:rPr>
      </w:pPr>
    </w:p>
    <w:p w:rsidR="00DB43AA" w:rsidRDefault="00DB43AA" w:rsidP="00852E32">
      <w:pPr>
        <w:spacing w:after="200" w:line="276" w:lineRule="auto"/>
        <w:ind w:left="8640"/>
        <w:rPr>
          <w:rFonts w:ascii="Arial" w:eastAsia="Times New Roman" w:hAnsi="Arial" w:cs="Arial"/>
          <w:b/>
          <w:lang w:eastAsia="en-GB"/>
        </w:rPr>
      </w:pPr>
    </w:p>
    <w:p w:rsidR="0091382F" w:rsidRPr="0091382F" w:rsidRDefault="0091382F" w:rsidP="00DB43AA">
      <w:pPr>
        <w:spacing w:after="200" w:line="276" w:lineRule="auto"/>
        <w:ind w:left="8640" w:hanging="8214"/>
        <w:rPr>
          <w:rFonts w:ascii="Arial" w:eastAsia="Times New Roman" w:hAnsi="Arial" w:cs="Arial"/>
          <w:b/>
          <w:sz w:val="20"/>
          <w:szCs w:val="20"/>
          <w:u w:val="single"/>
          <w:lang w:eastAsia="en-GB"/>
        </w:rPr>
      </w:pPr>
      <w:r w:rsidRPr="0091382F">
        <w:rPr>
          <w:rFonts w:ascii="Arial" w:eastAsia="Times New Roman" w:hAnsi="Arial" w:cs="Arial"/>
          <w:b/>
          <w:sz w:val="20"/>
          <w:szCs w:val="20"/>
          <w:u w:val="single"/>
          <w:lang w:eastAsia="en-GB"/>
        </w:rPr>
        <w:lastRenderedPageBreak/>
        <w:t xml:space="preserve">Closing the Gap </w:t>
      </w:r>
    </w:p>
    <w:p w:rsidR="00DB43AA" w:rsidRDefault="00DB43AA" w:rsidP="00DB43AA">
      <w:pPr>
        <w:spacing w:after="200" w:line="276" w:lineRule="auto"/>
        <w:ind w:left="8640" w:hanging="8214"/>
        <w:rPr>
          <w:rFonts w:ascii="Arial" w:eastAsia="Times New Roman" w:hAnsi="Arial" w:cs="Arial"/>
          <w:b/>
          <w:sz w:val="20"/>
          <w:szCs w:val="20"/>
          <w:lang w:eastAsia="en-GB"/>
        </w:rPr>
      </w:pPr>
      <w:r w:rsidRPr="00DB43AA">
        <w:rPr>
          <w:rFonts w:ascii="Arial" w:eastAsia="Times New Roman" w:hAnsi="Arial" w:cs="Arial"/>
          <w:b/>
          <w:sz w:val="20"/>
          <w:szCs w:val="20"/>
          <w:lang w:eastAsia="en-GB"/>
        </w:rPr>
        <w:t>Phonics Screening Check</w:t>
      </w:r>
      <w:r w:rsidR="0091382F" w:rsidRPr="0091382F">
        <w:rPr>
          <w:rFonts w:ascii="Arial" w:eastAsia="Times New Roman" w:hAnsi="Arial" w:cs="Arial"/>
          <w:b/>
          <w:sz w:val="20"/>
          <w:szCs w:val="20"/>
          <w:lang w:eastAsia="en-GB"/>
        </w:rPr>
        <w:t xml:space="preserve"> </w:t>
      </w:r>
      <w:r w:rsidR="0091382F">
        <w:rPr>
          <w:rFonts w:ascii="Arial" w:eastAsia="Times New Roman" w:hAnsi="Arial" w:cs="Arial"/>
          <w:b/>
          <w:sz w:val="20"/>
          <w:szCs w:val="20"/>
          <w:lang w:eastAsia="en-GB"/>
        </w:rPr>
        <w:t xml:space="preserve"> - </w:t>
      </w:r>
      <w:r w:rsidR="0091382F" w:rsidRPr="00DB43AA">
        <w:rPr>
          <w:rFonts w:ascii="Arial" w:eastAsia="Times New Roman" w:hAnsi="Arial" w:cs="Arial"/>
          <w:b/>
          <w:sz w:val="20"/>
          <w:szCs w:val="20"/>
          <w:lang w:eastAsia="en-GB"/>
        </w:rPr>
        <w:t xml:space="preserve">Year 1 pupils 58 </w:t>
      </w:r>
      <w:r w:rsidR="0091382F">
        <w:rPr>
          <w:rFonts w:ascii="Arial" w:eastAsia="Times New Roman" w:hAnsi="Arial" w:cs="Arial"/>
          <w:b/>
          <w:sz w:val="20"/>
          <w:szCs w:val="20"/>
          <w:lang w:eastAsia="en-GB"/>
        </w:rPr>
        <w:t xml:space="preserve">  </w:t>
      </w:r>
      <w:r w:rsidR="0091382F" w:rsidRPr="00DB43AA">
        <w:rPr>
          <w:rFonts w:ascii="Arial" w:eastAsia="Times New Roman" w:hAnsi="Arial" w:cs="Arial"/>
          <w:b/>
          <w:sz w:val="20"/>
          <w:szCs w:val="20"/>
          <w:lang w:eastAsia="en-GB"/>
        </w:rPr>
        <w:t xml:space="preserve">    </w:t>
      </w:r>
    </w:p>
    <w:p w:rsidR="00DB43AA" w:rsidRPr="00DB43AA" w:rsidRDefault="00DB43AA" w:rsidP="00DB43AA">
      <w:pPr>
        <w:spacing w:after="200" w:line="276" w:lineRule="auto"/>
        <w:ind w:left="8640" w:hanging="8214"/>
        <w:rPr>
          <w:rFonts w:ascii="Arial" w:eastAsia="Times New Roman" w:hAnsi="Arial" w:cs="Arial"/>
          <w:b/>
          <w:sz w:val="20"/>
          <w:szCs w:val="20"/>
          <w:lang w:eastAsia="en-GB"/>
        </w:rPr>
      </w:pPr>
    </w:p>
    <w:p w:rsidR="00DB43AA" w:rsidRPr="00DB43AA" w:rsidRDefault="00DB43AA" w:rsidP="00DB43AA">
      <w:pPr>
        <w:spacing w:after="0" w:line="240" w:lineRule="auto"/>
        <w:ind w:left="8640" w:hanging="8214"/>
        <w:rPr>
          <w:rFonts w:ascii="Arial" w:eastAsia="Times New Roman" w:hAnsi="Arial" w:cs="Arial"/>
          <w:sz w:val="20"/>
          <w:szCs w:val="20"/>
          <w:lang w:eastAsia="en-GB"/>
        </w:rPr>
      </w:pPr>
      <w:r w:rsidRPr="00DB43AA">
        <w:rPr>
          <w:rFonts w:ascii="Arial" w:eastAsia="Times New Roman" w:hAnsi="Arial" w:cs="Arial"/>
          <w:sz w:val="20"/>
          <w:szCs w:val="20"/>
          <w:lang w:eastAsia="en-GB"/>
        </w:rPr>
        <w:t>45 achieved expected standard</w:t>
      </w:r>
    </w:p>
    <w:p w:rsidR="00DB43AA" w:rsidRPr="00DB43AA" w:rsidRDefault="00DB43AA" w:rsidP="00DB43AA">
      <w:pPr>
        <w:spacing w:after="0" w:line="240" w:lineRule="auto"/>
        <w:ind w:left="8640" w:hanging="8214"/>
        <w:rPr>
          <w:rFonts w:ascii="Arial" w:eastAsia="Times New Roman" w:hAnsi="Arial" w:cs="Arial"/>
          <w:sz w:val="20"/>
          <w:szCs w:val="20"/>
          <w:lang w:eastAsia="en-GB"/>
        </w:rPr>
      </w:pPr>
      <w:r w:rsidRPr="00DB43AA">
        <w:rPr>
          <w:rFonts w:ascii="Arial" w:eastAsia="Times New Roman" w:hAnsi="Arial" w:cs="Arial"/>
          <w:sz w:val="20"/>
          <w:szCs w:val="20"/>
          <w:lang w:eastAsia="en-GB"/>
        </w:rPr>
        <w:t xml:space="preserve">School     </w:t>
      </w:r>
      <w:r>
        <w:rPr>
          <w:rFonts w:ascii="Arial" w:eastAsia="Times New Roman" w:hAnsi="Arial" w:cs="Arial"/>
          <w:sz w:val="20"/>
          <w:szCs w:val="20"/>
          <w:lang w:eastAsia="en-GB"/>
        </w:rPr>
        <w:t xml:space="preserve">            </w:t>
      </w:r>
      <w:r w:rsidRPr="00DB43AA">
        <w:rPr>
          <w:rFonts w:ascii="Arial" w:eastAsia="Times New Roman" w:hAnsi="Arial" w:cs="Arial"/>
          <w:sz w:val="20"/>
          <w:szCs w:val="20"/>
          <w:lang w:eastAsia="en-GB"/>
        </w:rPr>
        <w:t xml:space="preserve">   -   78%</w:t>
      </w:r>
    </w:p>
    <w:p w:rsidR="00DB43AA" w:rsidRPr="00DB43AA" w:rsidRDefault="00DB43AA" w:rsidP="00DB43AA">
      <w:pPr>
        <w:spacing w:after="0" w:line="240" w:lineRule="auto"/>
        <w:ind w:left="8640" w:hanging="8214"/>
        <w:rPr>
          <w:rFonts w:ascii="Arial" w:eastAsia="Times New Roman" w:hAnsi="Arial" w:cs="Arial"/>
          <w:sz w:val="20"/>
          <w:szCs w:val="20"/>
          <w:lang w:eastAsia="en-GB"/>
        </w:rPr>
      </w:pPr>
      <w:r w:rsidRPr="00DB43AA">
        <w:rPr>
          <w:rFonts w:ascii="Arial" w:eastAsia="Times New Roman" w:hAnsi="Arial" w:cs="Arial"/>
          <w:sz w:val="20"/>
          <w:szCs w:val="20"/>
          <w:lang w:eastAsia="en-GB"/>
        </w:rPr>
        <w:t xml:space="preserve">National     </w:t>
      </w:r>
      <w:r>
        <w:rPr>
          <w:rFonts w:ascii="Arial" w:eastAsia="Times New Roman" w:hAnsi="Arial" w:cs="Arial"/>
          <w:sz w:val="20"/>
          <w:szCs w:val="20"/>
          <w:lang w:eastAsia="en-GB"/>
        </w:rPr>
        <w:t xml:space="preserve">            </w:t>
      </w:r>
      <w:r w:rsidRPr="00DB43AA">
        <w:rPr>
          <w:rFonts w:ascii="Arial" w:eastAsia="Times New Roman" w:hAnsi="Arial" w:cs="Arial"/>
          <w:sz w:val="20"/>
          <w:szCs w:val="20"/>
          <w:lang w:eastAsia="en-GB"/>
        </w:rPr>
        <w:t xml:space="preserve"> -   74%</w:t>
      </w:r>
    </w:p>
    <w:p w:rsidR="00DB43AA" w:rsidRDefault="00DB43AA" w:rsidP="00DB43AA">
      <w:pPr>
        <w:spacing w:after="0" w:line="240" w:lineRule="auto"/>
        <w:ind w:left="8640" w:hanging="8214"/>
        <w:rPr>
          <w:rFonts w:ascii="Arial" w:eastAsia="Times New Roman" w:hAnsi="Arial" w:cs="Arial"/>
          <w:sz w:val="20"/>
          <w:szCs w:val="20"/>
          <w:lang w:eastAsia="en-GB"/>
        </w:rPr>
      </w:pPr>
      <w:r w:rsidRPr="00DB43AA">
        <w:rPr>
          <w:rFonts w:ascii="Arial" w:eastAsia="Times New Roman" w:hAnsi="Arial" w:cs="Arial"/>
          <w:sz w:val="20"/>
          <w:szCs w:val="20"/>
          <w:lang w:eastAsia="en-GB"/>
        </w:rPr>
        <w:t xml:space="preserve">FMS pupils 20      </w:t>
      </w:r>
      <w:r>
        <w:rPr>
          <w:rFonts w:ascii="Arial" w:eastAsia="Times New Roman" w:hAnsi="Arial" w:cs="Arial"/>
          <w:sz w:val="20"/>
          <w:szCs w:val="20"/>
          <w:lang w:eastAsia="en-GB"/>
        </w:rPr>
        <w:t xml:space="preserve">     </w:t>
      </w:r>
      <w:r w:rsidRPr="00DB43AA">
        <w:rPr>
          <w:rFonts w:ascii="Arial" w:eastAsia="Times New Roman" w:hAnsi="Arial" w:cs="Arial"/>
          <w:sz w:val="20"/>
          <w:szCs w:val="20"/>
          <w:lang w:eastAsia="en-GB"/>
        </w:rPr>
        <w:t xml:space="preserve">15 achieved </w:t>
      </w:r>
      <w:r w:rsidR="0091382F">
        <w:rPr>
          <w:rFonts w:ascii="Arial" w:eastAsia="Times New Roman" w:hAnsi="Arial" w:cs="Arial"/>
          <w:sz w:val="20"/>
          <w:szCs w:val="20"/>
          <w:lang w:eastAsia="en-GB"/>
        </w:rPr>
        <w:t>expected standard   -   75%  (78</w:t>
      </w:r>
      <w:r w:rsidRPr="00DB43AA">
        <w:rPr>
          <w:rFonts w:ascii="Arial" w:eastAsia="Times New Roman" w:hAnsi="Arial" w:cs="Arial"/>
          <w:sz w:val="20"/>
          <w:szCs w:val="20"/>
          <w:lang w:eastAsia="en-GB"/>
        </w:rPr>
        <w:t>% National)</w:t>
      </w:r>
    </w:p>
    <w:p w:rsidR="00DB43AA" w:rsidRDefault="00DB43AA" w:rsidP="00DB43AA">
      <w:pPr>
        <w:spacing w:after="0" w:line="240" w:lineRule="auto"/>
        <w:ind w:left="8640" w:hanging="8214"/>
        <w:rPr>
          <w:rFonts w:ascii="Arial" w:eastAsia="Times New Roman" w:hAnsi="Arial" w:cs="Arial"/>
          <w:sz w:val="20"/>
          <w:szCs w:val="20"/>
          <w:lang w:eastAsia="en-GB"/>
        </w:rPr>
      </w:pPr>
      <w:r>
        <w:rPr>
          <w:rFonts w:ascii="Arial" w:eastAsia="Times New Roman" w:hAnsi="Arial" w:cs="Arial"/>
          <w:sz w:val="20"/>
          <w:szCs w:val="20"/>
          <w:lang w:eastAsia="en-GB"/>
        </w:rPr>
        <w:t>Non FSM pupils 38.   20 achieved expected standard  -   79%  (78% National)</w:t>
      </w:r>
    </w:p>
    <w:p w:rsidR="00DB43AA" w:rsidRDefault="0091382F" w:rsidP="00E364E7">
      <w:pPr>
        <w:spacing w:after="0" w:line="240" w:lineRule="auto"/>
        <w:ind w:left="8640" w:hanging="8214"/>
        <w:rPr>
          <w:rFonts w:ascii="Arial" w:eastAsia="Times New Roman" w:hAnsi="Arial" w:cs="Arial"/>
          <w:sz w:val="20"/>
          <w:szCs w:val="20"/>
          <w:lang w:eastAsia="en-GB"/>
        </w:rPr>
      </w:pPr>
      <w:r>
        <w:rPr>
          <w:rFonts w:ascii="Arial" w:eastAsia="Times New Roman" w:hAnsi="Arial" w:cs="Arial"/>
          <w:sz w:val="20"/>
          <w:szCs w:val="20"/>
          <w:lang w:eastAsia="en-GB"/>
        </w:rPr>
        <w:t>Cl</w:t>
      </w:r>
      <w:r w:rsidR="00DB43AA">
        <w:rPr>
          <w:rFonts w:ascii="Arial" w:eastAsia="Times New Roman" w:hAnsi="Arial" w:cs="Arial"/>
          <w:sz w:val="20"/>
          <w:szCs w:val="20"/>
          <w:lang w:eastAsia="en-GB"/>
        </w:rPr>
        <w:t>osing the gap between the FSM and non FSM           -   3%</w:t>
      </w:r>
    </w:p>
    <w:p w:rsidR="00E364E7" w:rsidRDefault="00E364E7" w:rsidP="00E364E7">
      <w:pPr>
        <w:spacing w:after="0" w:line="240" w:lineRule="auto"/>
        <w:ind w:left="8640" w:hanging="8214"/>
        <w:rPr>
          <w:rFonts w:ascii="Arial" w:eastAsia="Times New Roman" w:hAnsi="Arial" w:cs="Arial"/>
          <w:sz w:val="20"/>
          <w:szCs w:val="20"/>
          <w:lang w:eastAsia="en-GB"/>
        </w:rPr>
      </w:pPr>
    </w:p>
    <w:p w:rsidR="00E364E7" w:rsidRDefault="00E364E7" w:rsidP="00E364E7">
      <w:pPr>
        <w:spacing w:after="0" w:line="240" w:lineRule="auto"/>
        <w:ind w:left="8640" w:hanging="8214"/>
        <w:rPr>
          <w:rFonts w:ascii="Arial" w:eastAsia="Times New Roman" w:hAnsi="Arial" w:cs="Arial"/>
          <w:sz w:val="20"/>
          <w:szCs w:val="20"/>
          <w:lang w:eastAsia="en-GB"/>
        </w:rPr>
      </w:pPr>
    </w:p>
    <w:p w:rsidR="00E364E7" w:rsidRDefault="00E364E7" w:rsidP="00E364E7">
      <w:pPr>
        <w:spacing w:after="0" w:line="240" w:lineRule="auto"/>
        <w:ind w:left="8640" w:hanging="8214"/>
        <w:rPr>
          <w:rFonts w:ascii="Arial" w:eastAsia="Times New Roman" w:hAnsi="Arial" w:cs="Arial"/>
          <w:sz w:val="20"/>
          <w:szCs w:val="20"/>
          <w:lang w:eastAsia="en-GB"/>
        </w:rPr>
      </w:pPr>
    </w:p>
    <w:p w:rsidR="00E364E7" w:rsidRDefault="004B5488" w:rsidP="004B5488">
      <w:pPr>
        <w:ind w:firstLine="426"/>
        <w:rPr>
          <w:rFonts w:ascii="Arial" w:eastAsia="Times New Roman" w:hAnsi="Arial" w:cs="Arial"/>
          <w:b/>
          <w:sz w:val="20"/>
          <w:szCs w:val="20"/>
          <w:u w:val="single"/>
          <w:lang w:eastAsia="en-GB"/>
        </w:rPr>
      </w:pPr>
      <w:r w:rsidRPr="004B5488">
        <w:rPr>
          <w:rFonts w:ascii="Arial" w:eastAsia="Times New Roman" w:hAnsi="Arial" w:cs="Arial"/>
          <w:b/>
          <w:sz w:val="20"/>
          <w:szCs w:val="20"/>
          <w:u w:val="single"/>
          <w:lang w:eastAsia="en-GB"/>
        </w:rPr>
        <w:t>Attainment, Average Point Scores (APS)</w:t>
      </w:r>
    </w:p>
    <w:p w:rsidR="004B5488" w:rsidRPr="004B5488" w:rsidRDefault="004B5488" w:rsidP="004B5488">
      <w:pPr>
        <w:ind w:firstLine="426"/>
        <w:rPr>
          <w:rFonts w:ascii="Arial" w:eastAsia="Times New Roman" w:hAnsi="Arial" w:cs="Arial"/>
          <w:b/>
          <w:sz w:val="20"/>
          <w:szCs w:val="20"/>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          </w:t>
      </w:r>
      <w:r w:rsidRPr="004B5488">
        <w:rPr>
          <w:rFonts w:ascii="Arial" w:eastAsia="Times New Roman" w:hAnsi="Arial" w:cs="Arial"/>
          <w:b/>
          <w:sz w:val="20"/>
          <w:szCs w:val="20"/>
          <w:lang w:eastAsia="en-GB"/>
        </w:rPr>
        <w:t>School</w:t>
      </w:r>
      <w:r w:rsidRPr="004B5488">
        <w:rPr>
          <w:rFonts w:ascii="Arial" w:eastAsia="Times New Roman" w:hAnsi="Arial" w:cs="Arial"/>
          <w:b/>
          <w:sz w:val="20"/>
          <w:szCs w:val="20"/>
          <w:lang w:eastAsia="en-GB"/>
        </w:rPr>
        <w:tab/>
      </w:r>
      <w:r>
        <w:rPr>
          <w:rFonts w:ascii="Arial" w:eastAsia="Times New Roman" w:hAnsi="Arial" w:cs="Arial"/>
          <w:b/>
          <w:sz w:val="20"/>
          <w:szCs w:val="20"/>
          <w:lang w:eastAsia="en-GB"/>
        </w:rPr>
        <w:t xml:space="preserve">         </w:t>
      </w:r>
      <w:r w:rsidRPr="004B5488">
        <w:rPr>
          <w:rFonts w:ascii="Arial" w:eastAsia="Times New Roman" w:hAnsi="Arial" w:cs="Arial"/>
          <w:b/>
          <w:sz w:val="20"/>
          <w:szCs w:val="20"/>
          <w:lang w:eastAsia="en-GB"/>
        </w:rPr>
        <w:t xml:space="preserve">National     </w:t>
      </w:r>
      <w:r>
        <w:rPr>
          <w:rFonts w:ascii="Arial" w:eastAsia="Times New Roman" w:hAnsi="Arial" w:cs="Arial"/>
          <w:b/>
          <w:sz w:val="20"/>
          <w:szCs w:val="20"/>
          <w:lang w:eastAsia="en-GB"/>
        </w:rPr>
        <w:t xml:space="preserve">           </w:t>
      </w:r>
      <w:r w:rsidRPr="004B5488">
        <w:rPr>
          <w:rFonts w:ascii="Arial" w:eastAsia="Times New Roman" w:hAnsi="Arial" w:cs="Arial"/>
          <w:b/>
          <w:sz w:val="20"/>
          <w:szCs w:val="20"/>
          <w:lang w:eastAsia="en-GB"/>
        </w:rPr>
        <w:t xml:space="preserve"> Closing the Gap</w:t>
      </w:r>
    </w:p>
    <w:p w:rsidR="004B5488" w:rsidRPr="004B5488" w:rsidRDefault="004B5488" w:rsidP="004B5488">
      <w:pPr>
        <w:spacing w:after="0" w:line="240" w:lineRule="auto"/>
        <w:ind w:firstLine="426"/>
        <w:rPr>
          <w:rFonts w:ascii="Arial" w:eastAsia="Times New Roman" w:hAnsi="Arial" w:cs="Arial"/>
          <w:sz w:val="20"/>
          <w:szCs w:val="20"/>
          <w:lang w:eastAsia="en-GB"/>
        </w:rPr>
      </w:pPr>
      <w:r w:rsidRPr="004B5488">
        <w:rPr>
          <w:rFonts w:ascii="Arial" w:eastAsia="Times New Roman" w:hAnsi="Arial" w:cs="Arial"/>
          <w:sz w:val="20"/>
          <w:szCs w:val="20"/>
          <w:lang w:eastAsia="en-GB"/>
        </w:rPr>
        <w:t>All subjects all pupils</w:t>
      </w:r>
      <w:r w:rsidRPr="004B5488">
        <w:rPr>
          <w:rFonts w:ascii="Arial" w:eastAsia="Times New Roman" w:hAnsi="Arial" w:cs="Arial"/>
          <w:sz w:val="20"/>
          <w:szCs w:val="20"/>
          <w:lang w:eastAsia="en-GB"/>
        </w:rPr>
        <w:tab/>
      </w:r>
      <w:r w:rsidRPr="004B5488">
        <w:rPr>
          <w:rFonts w:ascii="Arial" w:eastAsia="Times New Roman" w:hAnsi="Arial" w:cs="Arial"/>
          <w:sz w:val="20"/>
          <w:szCs w:val="20"/>
          <w:lang w:eastAsia="en-GB"/>
        </w:rPr>
        <w:tab/>
      </w:r>
      <w:r w:rsidRPr="004B5488">
        <w:rPr>
          <w:rFonts w:ascii="Arial" w:eastAsia="Times New Roman" w:hAnsi="Arial" w:cs="Arial"/>
          <w:sz w:val="20"/>
          <w:szCs w:val="20"/>
          <w:lang w:eastAsia="en-GB"/>
        </w:rPr>
        <w:tab/>
      </w:r>
      <w:r w:rsidRPr="004B5488">
        <w:rPr>
          <w:rFonts w:ascii="Arial" w:eastAsia="Times New Roman" w:hAnsi="Arial" w:cs="Arial"/>
          <w:sz w:val="20"/>
          <w:szCs w:val="20"/>
          <w:lang w:eastAsia="en-GB"/>
        </w:rPr>
        <w:tab/>
        <w:t>15.9</w:t>
      </w:r>
      <w:r w:rsidRPr="004B5488">
        <w:rPr>
          <w:rFonts w:ascii="Arial" w:eastAsia="Times New Roman" w:hAnsi="Arial" w:cs="Arial"/>
          <w:sz w:val="20"/>
          <w:szCs w:val="20"/>
          <w:lang w:eastAsia="en-GB"/>
        </w:rPr>
        <w:tab/>
      </w:r>
      <w:r w:rsidRPr="004B5488">
        <w:rPr>
          <w:rFonts w:ascii="Arial" w:eastAsia="Times New Roman" w:hAnsi="Arial" w:cs="Arial"/>
          <w:sz w:val="20"/>
          <w:szCs w:val="20"/>
          <w:lang w:eastAsia="en-GB"/>
        </w:rPr>
        <w:tab/>
        <w:t>15.9</w:t>
      </w:r>
    </w:p>
    <w:p w:rsidR="004B5488" w:rsidRDefault="004B5488" w:rsidP="004B5488">
      <w:pPr>
        <w:spacing w:after="0" w:line="240" w:lineRule="auto"/>
        <w:ind w:firstLine="426"/>
        <w:rPr>
          <w:rFonts w:ascii="Arial" w:eastAsia="Times New Roman" w:hAnsi="Arial" w:cs="Arial"/>
          <w:sz w:val="20"/>
          <w:szCs w:val="20"/>
          <w:lang w:eastAsia="en-GB"/>
        </w:rPr>
      </w:pPr>
      <w:r w:rsidRPr="004B5488">
        <w:rPr>
          <w:rFonts w:ascii="Arial" w:eastAsia="Times New Roman" w:hAnsi="Arial" w:cs="Arial"/>
          <w:sz w:val="20"/>
          <w:szCs w:val="20"/>
          <w:lang w:eastAsia="en-GB"/>
        </w:rPr>
        <w:t>Disadvantaged pupils</w:t>
      </w:r>
      <w:r w:rsidRPr="004B5488">
        <w:rPr>
          <w:rFonts w:ascii="Arial" w:eastAsia="Times New Roman" w:hAnsi="Arial" w:cs="Arial"/>
          <w:sz w:val="20"/>
          <w:szCs w:val="20"/>
          <w:lang w:eastAsia="en-GB"/>
        </w:rPr>
        <w:tab/>
      </w:r>
      <w:r w:rsidRPr="004B5488">
        <w:rPr>
          <w:rFonts w:ascii="Arial" w:eastAsia="Times New Roman" w:hAnsi="Arial" w:cs="Arial"/>
          <w:sz w:val="20"/>
          <w:szCs w:val="20"/>
          <w:lang w:eastAsia="en-GB"/>
        </w:rPr>
        <w:tab/>
      </w:r>
      <w:r w:rsidRPr="004B5488">
        <w:rPr>
          <w:rFonts w:ascii="Arial" w:eastAsia="Times New Roman" w:hAnsi="Arial" w:cs="Arial"/>
          <w:sz w:val="20"/>
          <w:szCs w:val="20"/>
          <w:lang w:eastAsia="en-GB"/>
        </w:rPr>
        <w:tab/>
      </w:r>
      <w:r w:rsidRPr="004B5488">
        <w:rPr>
          <w:rFonts w:ascii="Arial" w:eastAsia="Times New Roman" w:hAnsi="Arial" w:cs="Arial"/>
          <w:sz w:val="20"/>
          <w:szCs w:val="20"/>
          <w:lang w:eastAsia="en-GB"/>
        </w:rPr>
        <w:tab/>
        <w:t>15.5</w:t>
      </w:r>
      <w:r w:rsidRPr="004B5488">
        <w:rPr>
          <w:rFonts w:ascii="Arial" w:eastAsia="Times New Roman" w:hAnsi="Arial" w:cs="Arial"/>
          <w:sz w:val="20"/>
          <w:szCs w:val="20"/>
          <w:lang w:eastAsia="en-GB"/>
        </w:rPr>
        <w:tab/>
      </w:r>
      <w:r w:rsidRPr="004B5488">
        <w:rPr>
          <w:rFonts w:ascii="Arial" w:eastAsia="Times New Roman" w:hAnsi="Arial" w:cs="Arial"/>
          <w:sz w:val="20"/>
          <w:szCs w:val="20"/>
          <w:lang w:eastAsia="en-GB"/>
        </w:rPr>
        <w:tab/>
        <w:t>14.6</w:t>
      </w:r>
    </w:p>
    <w:p w:rsidR="004B5488" w:rsidRDefault="0091382F" w:rsidP="004B5488">
      <w:pPr>
        <w:spacing w:after="0" w:line="240" w:lineRule="auto"/>
        <w:ind w:firstLine="426"/>
        <w:rPr>
          <w:rFonts w:ascii="Arial" w:eastAsia="Times New Roman" w:hAnsi="Arial" w:cs="Arial"/>
          <w:sz w:val="20"/>
          <w:szCs w:val="20"/>
          <w:lang w:eastAsia="en-GB"/>
        </w:rPr>
      </w:pPr>
      <w:r>
        <w:rPr>
          <w:rFonts w:ascii="Arial" w:eastAsia="Times New Roman" w:hAnsi="Arial" w:cs="Arial"/>
          <w:sz w:val="20"/>
          <w:szCs w:val="20"/>
          <w:lang w:eastAsia="en-GB"/>
        </w:rPr>
        <w:t>Other pupils</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16.2</w:t>
      </w:r>
      <w:r w:rsidR="004B5488">
        <w:rPr>
          <w:rFonts w:ascii="Arial" w:eastAsia="Times New Roman" w:hAnsi="Arial" w:cs="Arial"/>
          <w:sz w:val="20"/>
          <w:szCs w:val="20"/>
          <w:lang w:eastAsia="en-GB"/>
        </w:rPr>
        <w:tab/>
      </w:r>
      <w:r w:rsidR="004B5488">
        <w:rPr>
          <w:rFonts w:ascii="Arial" w:eastAsia="Times New Roman" w:hAnsi="Arial" w:cs="Arial"/>
          <w:sz w:val="20"/>
          <w:szCs w:val="20"/>
          <w:lang w:eastAsia="en-GB"/>
        </w:rPr>
        <w:tab/>
        <w:t>16.4</w:t>
      </w:r>
      <w:r w:rsidR="004B5488">
        <w:rPr>
          <w:rFonts w:ascii="Arial" w:eastAsia="Times New Roman" w:hAnsi="Arial" w:cs="Arial"/>
          <w:sz w:val="20"/>
          <w:szCs w:val="20"/>
          <w:lang w:eastAsia="en-GB"/>
        </w:rPr>
        <w:tab/>
      </w:r>
      <w:r w:rsidR="004B5488">
        <w:rPr>
          <w:rFonts w:ascii="Arial" w:eastAsia="Times New Roman" w:hAnsi="Arial" w:cs="Arial"/>
          <w:sz w:val="20"/>
          <w:szCs w:val="20"/>
          <w:lang w:eastAsia="en-GB"/>
        </w:rPr>
        <w:tab/>
      </w:r>
      <w:r w:rsidR="004B5488">
        <w:rPr>
          <w:rFonts w:ascii="Arial" w:eastAsia="Times New Roman" w:hAnsi="Arial" w:cs="Arial"/>
          <w:sz w:val="20"/>
          <w:szCs w:val="20"/>
          <w:lang w:eastAsia="en-GB"/>
        </w:rPr>
        <w:tab/>
        <w:t>-0.9</w:t>
      </w:r>
    </w:p>
    <w:p w:rsidR="004B5488" w:rsidRDefault="004B5488" w:rsidP="004B5488">
      <w:pPr>
        <w:spacing w:after="0" w:line="240" w:lineRule="auto"/>
        <w:ind w:firstLine="426"/>
        <w:rPr>
          <w:rFonts w:ascii="Arial" w:eastAsia="Times New Roman" w:hAnsi="Arial" w:cs="Arial"/>
          <w:sz w:val="20"/>
          <w:szCs w:val="20"/>
          <w:lang w:eastAsia="en-GB"/>
        </w:rPr>
      </w:pPr>
    </w:p>
    <w:p w:rsidR="004B5488" w:rsidRDefault="004B5488" w:rsidP="004B5488">
      <w:pPr>
        <w:spacing w:after="0" w:line="240" w:lineRule="auto"/>
        <w:ind w:firstLine="426"/>
        <w:rPr>
          <w:rFonts w:ascii="Arial" w:eastAsia="Times New Roman" w:hAnsi="Arial" w:cs="Arial"/>
          <w:sz w:val="20"/>
          <w:szCs w:val="20"/>
          <w:lang w:eastAsia="en-GB"/>
        </w:rPr>
      </w:pPr>
      <w:r>
        <w:rPr>
          <w:rFonts w:ascii="Arial" w:eastAsia="Times New Roman" w:hAnsi="Arial" w:cs="Arial"/>
          <w:sz w:val="20"/>
          <w:szCs w:val="20"/>
          <w:lang w:eastAsia="en-GB"/>
        </w:rPr>
        <w:t>Reading all pupils</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16.2</w:t>
      </w:r>
      <w:r>
        <w:rPr>
          <w:rFonts w:ascii="Arial" w:eastAsia="Times New Roman" w:hAnsi="Arial" w:cs="Arial"/>
          <w:sz w:val="20"/>
          <w:szCs w:val="20"/>
          <w:lang w:eastAsia="en-GB"/>
        </w:rPr>
        <w:tab/>
      </w:r>
      <w:r>
        <w:rPr>
          <w:rFonts w:ascii="Arial" w:eastAsia="Times New Roman" w:hAnsi="Arial" w:cs="Arial"/>
          <w:sz w:val="20"/>
          <w:szCs w:val="20"/>
          <w:lang w:eastAsia="en-GB"/>
        </w:rPr>
        <w:tab/>
        <w:t>16.5</w:t>
      </w:r>
    </w:p>
    <w:p w:rsidR="004B5488" w:rsidRDefault="004B5488" w:rsidP="004B5488">
      <w:pPr>
        <w:spacing w:after="0" w:line="240" w:lineRule="auto"/>
        <w:ind w:firstLine="426"/>
        <w:rPr>
          <w:rFonts w:ascii="Arial" w:eastAsia="Times New Roman" w:hAnsi="Arial" w:cs="Arial"/>
          <w:sz w:val="20"/>
          <w:szCs w:val="20"/>
          <w:lang w:eastAsia="en-GB"/>
        </w:rPr>
      </w:pPr>
      <w:r>
        <w:rPr>
          <w:rFonts w:ascii="Arial" w:eastAsia="Times New Roman" w:hAnsi="Arial" w:cs="Arial"/>
          <w:sz w:val="20"/>
          <w:szCs w:val="20"/>
          <w:lang w:eastAsia="en-GB"/>
        </w:rPr>
        <w:t>Disadvantaged pupils</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15.8</w:t>
      </w:r>
      <w:r>
        <w:rPr>
          <w:rFonts w:ascii="Arial" w:eastAsia="Times New Roman" w:hAnsi="Arial" w:cs="Arial"/>
          <w:sz w:val="20"/>
          <w:szCs w:val="20"/>
          <w:lang w:eastAsia="en-GB"/>
        </w:rPr>
        <w:tab/>
      </w:r>
      <w:r>
        <w:rPr>
          <w:rFonts w:ascii="Arial" w:eastAsia="Times New Roman" w:hAnsi="Arial" w:cs="Arial"/>
          <w:sz w:val="20"/>
          <w:szCs w:val="20"/>
          <w:lang w:eastAsia="en-GB"/>
        </w:rPr>
        <w:tab/>
        <w:t>15.0</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-1.2</w:t>
      </w:r>
    </w:p>
    <w:p w:rsidR="004B5488" w:rsidRDefault="004B5488" w:rsidP="004B5488">
      <w:pPr>
        <w:spacing w:after="0" w:line="240" w:lineRule="auto"/>
        <w:ind w:firstLine="426"/>
        <w:rPr>
          <w:rFonts w:ascii="Arial" w:eastAsia="Times New Roman" w:hAnsi="Arial" w:cs="Arial"/>
          <w:sz w:val="20"/>
          <w:szCs w:val="20"/>
          <w:lang w:eastAsia="en-GB"/>
        </w:rPr>
      </w:pPr>
      <w:r>
        <w:rPr>
          <w:rFonts w:ascii="Arial" w:eastAsia="Times New Roman" w:hAnsi="Arial" w:cs="Arial"/>
          <w:sz w:val="20"/>
          <w:szCs w:val="20"/>
          <w:lang w:eastAsia="en-GB"/>
        </w:rPr>
        <w:t>Other pupils</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16.4</w:t>
      </w:r>
      <w:r>
        <w:rPr>
          <w:rFonts w:ascii="Arial" w:eastAsia="Times New Roman" w:hAnsi="Arial" w:cs="Arial"/>
          <w:sz w:val="20"/>
          <w:szCs w:val="20"/>
          <w:lang w:eastAsia="en-GB"/>
        </w:rPr>
        <w:tab/>
      </w:r>
      <w:r>
        <w:rPr>
          <w:rFonts w:ascii="Arial" w:eastAsia="Times New Roman" w:hAnsi="Arial" w:cs="Arial"/>
          <w:sz w:val="20"/>
          <w:szCs w:val="20"/>
          <w:lang w:eastAsia="en-GB"/>
        </w:rPr>
        <w:tab/>
        <w:t>17.0</w:t>
      </w:r>
    </w:p>
    <w:p w:rsidR="004B5488" w:rsidRDefault="004B5488" w:rsidP="004B5488">
      <w:pPr>
        <w:spacing w:after="0" w:line="240" w:lineRule="auto"/>
        <w:ind w:firstLine="426"/>
        <w:rPr>
          <w:rFonts w:ascii="Arial" w:eastAsia="Times New Roman" w:hAnsi="Arial" w:cs="Arial"/>
          <w:sz w:val="20"/>
          <w:szCs w:val="20"/>
          <w:lang w:eastAsia="en-GB"/>
        </w:rPr>
      </w:pPr>
    </w:p>
    <w:p w:rsidR="004B5488" w:rsidRDefault="004B5488" w:rsidP="004B5488">
      <w:pPr>
        <w:spacing w:after="0" w:line="240" w:lineRule="auto"/>
        <w:ind w:firstLine="426"/>
        <w:rPr>
          <w:rFonts w:ascii="Arial" w:eastAsia="Times New Roman" w:hAnsi="Arial" w:cs="Arial"/>
          <w:sz w:val="20"/>
          <w:szCs w:val="20"/>
          <w:lang w:eastAsia="en-GB"/>
        </w:rPr>
      </w:pPr>
      <w:r>
        <w:rPr>
          <w:rFonts w:ascii="Arial" w:eastAsia="Times New Roman" w:hAnsi="Arial" w:cs="Arial"/>
          <w:sz w:val="20"/>
          <w:szCs w:val="20"/>
          <w:lang w:eastAsia="en-GB"/>
        </w:rPr>
        <w:t>Writing all pupils</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15.3</w:t>
      </w:r>
      <w:r>
        <w:rPr>
          <w:rFonts w:ascii="Arial" w:eastAsia="Times New Roman" w:hAnsi="Arial" w:cs="Arial"/>
          <w:sz w:val="20"/>
          <w:szCs w:val="20"/>
          <w:lang w:eastAsia="en-GB"/>
        </w:rPr>
        <w:tab/>
      </w:r>
      <w:r>
        <w:rPr>
          <w:rFonts w:ascii="Arial" w:eastAsia="Times New Roman" w:hAnsi="Arial" w:cs="Arial"/>
          <w:sz w:val="20"/>
          <w:szCs w:val="20"/>
          <w:lang w:eastAsia="en-GB"/>
        </w:rPr>
        <w:tab/>
        <w:t>15.1</w:t>
      </w:r>
    </w:p>
    <w:p w:rsidR="004B5488" w:rsidRDefault="004B5488" w:rsidP="004B5488">
      <w:pPr>
        <w:spacing w:after="0" w:line="240" w:lineRule="auto"/>
        <w:ind w:firstLine="426"/>
        <w:rPr>
          <w:rFonts w:ascii="Arial" w:eastAsia="Times New Roman" w:hAnsi="Arial" w:cs="Arial"/>
          <w:sz w:val="20"/>
          <w:szCs w:val="20"/>
          <w:lang w:eastAsia="en-GB"/>
        </w:rPr>
      </w:pPr>
      <w:r>
        <w:rPr>
          <w:rFonts w:ascii="Arial" w:eastAsia="Times New Roman" w:hAnsi="Arial" w:cs="Arial"/>
          <w:sz w:val="20"/>
          <w:szCs w:val="20"/>
          <w:lang w:eastAsia="en-GB"/>
        </w:rPr>
        <w:t>Disadvantaged pupils</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14.8</w:t>
      </w:r>
      <w:r>
        <w:rPr>
          <w:rFonts w:ascii="Arial" w:eastAsia="Times New Roman" w:hAnsi="Arial" w:cs="Arial"/>
          <w:sz w:val="20"/>
          <w:szCs w:val="20"/>
          <w:lang w:eastAsia="en-GB"/>
        </w:rPr>
        <w:tab/>
      </w:r>
      <w:r>
        <w:rPr>
          <w:rFonts w:ascii="Arial" w:eastAsia="Times New Roman" w:hAnsi="Arial" w:cs="Arial"/>
          <w:sz w:val="20"/>
          <w:szCs w:val="20"/>
          <w:lang w:eastAsia="en-GB"/>
        </w:rPr>
        <w:tab/>
        <w:t>13.7</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-0.8</w:t>
      </w:r>
    </w:p>
    <w:p w:rsidR="004B5488" w:rsidRDefault="004B5488" w:rsidP="004B5488">
      <w:pPr>
        <w:spacing w:after="0" w:line="240" w:lineRule="auto"/>
        <w:ind w:firstLine="426"/>
        <w:rPr>
          <w:rFonts w:ascii="Arial" w:eastAsia="Times New Roman" w:hAnsi="Arial" w:cs="Arial"/>
          <w:sz w:val="20"/>
          <w:szCs w:val="20"/>
          <w:lang w:eastAsia="en-GB"/>
        </w:rPr>
      </w:pPr>
      <w:r>
        <w:rPr>
          <w:rFonts w:ascii="Arial" w:eastAsia="Times New Roman" w:hAnsi="Arial" w:cs="Arial"/>
          <w:sz w:val="20"/>
          <w:szCs w:val="20"/>
          <w:lang w:eastAsia="en-GB"/>
        </w:rPr>
        <w:t>Other pupils</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15.7</w:t>
      </w:r>
      <w:r>
        <w:rPr>
          <w:rFonts w:ascii="Arial" w:eastAsia="Times New Roman" w:hAnsi="Arial" w:cs="Arial"/>
          <w:sz w:val="20"/>
          <w:szCs w:val="20"/>
          <w:lang w:eastAsia="en-GB"/>
        </w:rPr>
        <w:tab/>
      </w:r>
      <w:r>
        <w:rPr>
          <w:rFonts w:ascii="Arial" w:eastAsia="Times New Roman" w:hAnsi="Arial" w:cs="Arial"/>
          <w:sz w:val="20"/>
          <w:szCs w:val="20"/>
          <w:lang w:eastAsia="en-GB"/>
        </w:rPr>
        <w:tab/>
        <w:t>15.6</w:t>
      </w:r>
      <w:r>
        <w:rPr>
          <w:rFonts w:ascii="Arial" w:eastAsia="Times New Roman" w:hAnsi="Arial" w:cs="Arial"/>
          <w:sz w:val="20"/>
          <w:szCs w:val="20"/>
          <w:lang w:eastAsia="en-GB"/>
        </w:rPr>
        <w:tab/>
      </w:r>
    </w:p>
    <w:p w:rsidR="004B5488" w:rsidRDefault="004B5488" w:rsidP="004B5488">
      <w:pPr>
        <w:spacing w:after="0" w:line="240" w:lineRule="auto"/>
        <w:ind w:firstLine="426"/>
        <w:rPr>
          <w:rFonts w:ascii="Arial" w:eastAsia="Times New Roman" w:hAnsi="Arial" w:cs="Arial"/>
          <w:sz w:val="20"/>
          <w:szCs w:val="20"/>
          <w:lang w:eastAsia="en-GB"/>
        </w:rPr>
      </w:pPr>
    </w:p>
    <w:p w:rsidR="004B5488" w:rsidRDefault="004B5488" w:rsidP="004B5488">
      <w:pPr>
        <w:spacing w:after="0" w:line="240" w:lineRule="auto"/>
        <w:ind w:firstLine="426"/>
        <w:rPr>
          <w:rFonts w:ascii="Arial" w:eastAsia="Times New Roman" w:hAnsi="Arial" w:cs="Arial"/>
          <w:sz w:val="20"/>
          <w:szCs w:val="20"/>
          <w:lang w:eastAsia="en-GB"/>
        </w:rPr>
      </w:pPr>
      <w:r>
        <w:rPr>
          <w:rFonts w:ascii="Arial" w:eastAsia="Times New Roman" w:hAnsi="Arial" w:cs="Arial"/>
          <w:sz w:val="20"/>
          <w:szCs w:val="20"/>
          <w:lang w:eastAsia="en-GB"/>
        </w:rPr>
        <w:t>Maths all pupils</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16.3</w:t>
      </w:r>
      <w:r>
        <w:rPr>
          <w:rFonts w:ascii="Arial" w:eastAsia="Times New Roman" w:hAnsi="Arial" w:cs="Arial"/>
          <w:sz w:val="20"/>
          <w:szCs w:val="20"/>
          <w:lang w:eastAsia="en-GB"/>
        </w:rPr>
        <w:tab/>
      </w:r>
      <w:r>
        <w:rPr>
          <w:rFonts w:ascii="Arial" w:eastAsia="Times New Roman" w:hAnsi="Arial" w:cs="Arial"/>
          <w:sz w:val="20"/>
          <w:szCs w:val="20"/>
          <w:lang w:eastAsia="en-GB"/>
        </w:rPr>
        <w:tab/>
        <w:t>16.2</w:t>
      </w:r>
    </w:p>
    <w:p w:rsidR="004B5488" w:rsidRDefault="004B5488" w:rsidP="004B5488">
      <w:pPr>
        <w:spacing w:after="0" w:line="240" w:lineRule="auto"/>
        <w:ind w:firstLine="426"/>
        <w:rPr>
          <w:rFonts w:ascii="Arial" w:eastAsia="Times New Roman" w:hAnsi="Arial" w:cs="Arial"/>
          <w:sz w:val="20"/>
          <w:szCs w:val="20"/>
          <w:lang w:eastAsia="en-GB"/>
        </w:rPr>
      </w:pPr>
      <w:r>
        <w:rPr>
          <w:rFonts w:ascii="Arial" w:eastAsia="Times New Roman" w:hAnsi="Arial" w:cs="Arial"/>
          <w:sz w:val="20"/>
          <w:szCs w:val="20"/>
          <w:lang w:eastAsia="en-GB"/>
        </w:rPr>
        <w:t>Disadvantaged pupils</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15.9</w:t>
      </w:r>
      <w:r>
        <w:rPr>
          <w:rFonts w:ascii="Arial" w:eastAsia="Times New Roman" w:hAnsi="Arial" w:cs="Arial"/>
          <w:sz w:val="20"/>
          <w:szCs w:val="20"/>
          <w:lang w:eastAsia="en-GB"/>
        </w:rPr>
        <w:tab/>
      </w:r>
      <w:r>
        <w:rPr>
          <w:rFonts w:ascii="Arial" w:eastAsia="Times New Roman" w:hAnsi="Arial" w:cs="Arial"/>
          <w:sz w:val="20"/>
          <w:szCs w:val="20"/>
          <w:lang w:eastAsia="en-GB"/>
        </w:rPr>
        <w:tab/>
        <w:t>15.0</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-0.8</w:t>
      </w:r>
    </w:p>
    <w:p w:rsidR="004B5488" w:rsidRPr="004B5488" w:rsidRDefault="004B5488" w:rsidP="004B5488">
      <w:pPr>
        <w:spacing w:after="0" w:line="240" w:lineRule="auto"/>
        <w:ind w:firstLine="426"/>
        <w:rPr>
          <w:rFonts w:ascii="Arial" w:eastAsia="Times New Roman" w:hAnsi="Arial" w:cs="Arial"/>
          <w:sz w:val="20"/>
          <w:szCs w:val="20"/>
          <w:lang w:eastAsia="en-GB"/>
        </w:rPr>
      </w:pPr>
      <w:r>
        <w:rPr>
          <w:rFonts w:ascii="Arial" w:eastAsia="Times New Roman" w:hAnsi="Arial" w:cs="Arial"/>
          <w:sz w:val="20"/>
          <w:szCs w:val="20"/>
          <w:lang w:eastAsia="en-GB"/>
        </w:rPr>
        <w:t>Other pupils</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16.5</w:t>
      </w:r>
      <w:r>
        <w:rPr>
          <w:rFonts w:ascii="Arial" w:eastAsia="Times New Roman" w:hAnsi="Arial" w:cs="Arial"/>
          <w:sz w:val="20"/>
          <w:szCs w:val="20"/>
          <w:lang w:eastAsia="en-GB"/>
        </w:rPr>
        <w:tab/>
      </w:r>
      <w:r>
        <w:rPr>
          <w:rFonts w:ascii="Arial" w:eastAsia="Times New Roman" w:hAnsi="Arial" w:cs="Arial"/>
          <w:sz w:val="20"/>
          <w:szCs w:val="20"/>
          <w:lang w:eastAsia="en-GB"/>
        </w:rPr>
        <w:tab/>
        <w:t>16.7</w:t>
      </w:r>
    </w:p>
    <w:p w:rsidR="004B5488" w:rsidRDefault="004B5488" w:rsidP="004B5488">
      <w:pPr>
        <w:spacing w:after="0" w:line="240" w:lineRule="auto"/>
        <w:ind w:firstLine="426"/>
        <w:rPr>
          <w:rFonts w:ascii="Arial" w:eastAsia="Times New Roman" w:hAnsi="Arial" w:cs="Arial"/>
          <w:b/>
          <w:sz w:val="20"/>
          <w:szCs w:val="20"/>
          <w:lang w:eastAsia="en-GB"/>
        </w:rPr>
      </w:pPr>
    </w:p>
    <w:p w:rsidR="004B5488" w:rsidRDefault="004B5488" w:rsidP="004B5488">
      <w:pPr>
        <w:spacing w:after="0" w:line="240" w:lineRule="auto"/>
        <w:ind w:firstLine="426"/>
        <w:rPr>
          <w:rFonts w:ascii="Arial" w:eastAsia="Times New Roman" w:hAnsi="Arial" w:cs="Arial"/>
          <w:b/>
          <w:sz w:val="20"/>
          <w:szCs w:val="20"/>
          <w:lang w:eastAsia="en-GB"/>
        </w:rPr>
      </w:pPr>
      <w:r>
        <w:rPr>
          <w:rFonts w:ascii="Arial" w:eastAsia="Times New Roman" w:hAnsi="Arial" w:cs="Arial"/>
          <w:b/>
          <w:sz w:val="20"/>
          <w:szCs w:val="20"/>
          <w:lang w:eastAsia="en-GB"/>
        </w:rPr>
        <w:tab/>
      </w:r>
      <w:r>
        <w:rPr>
          <w:rFonts w:ascii="Arial" w:eastAsia="Times New Roman" w:hAnsi="Arial" w:cs="Arial"/>
          <w:b/>
          <w:sz w:val="20"/>
          <w:szCs w:val="20"/>
          <w:lang w:eastAsia="en-GB"/>
        </w:rPr>
        <w:tab/>
      </w:r>
    </w:p>
    <w:p w:rsidR="004B5488" w:rsidRPr="004B5488" w:rsidRDefault="004B5488" w:rsidP="004B5488">
      <w:pPr>
        <w:ind w:firstLine="426"/>
        <w:rPr>
          <w:rFonts w:ascii="Arial" w:eastAsia="Times New Roman" w:hAnsi="Arial" w:cs="Arial"/>
          <w:b/>
          <w:sz w:val="20"/>
          <w:szCs w:val="20"/>
          <w:lang w:eastAsia="en-GB"/>
        </w:rPr>
      </w:pPr>
    </w:p>
    <w:p w:rsidR="00E364E7" w:rsidRDefault="00E364E7" w:rsidP="00E364E7">
      <w:pPr>
        <w:spacing w:after="0" w:line="240" w:lineRule="auto"/>
        <w:ind w:left="8640" w:hanging="8214"/>
        <w:rPr>
          <w:rFonts w:ascii="Arial" w:eastAsia="Times New Roman" w:hAnsi="Arial" w:cs="Arial"/>
          <w:sz w:val="20"/>
          <w:szCs w:val="20"/>
          <w:lang w:eastAsia="en-GB"/>
        </w:rPr>
      </w:pPr>
    </w:p>
    <w:p w:rsidR="00E364E7" w:rsidRDefault="00E364E7" w:rsidP="00E364E7">
      <w:pPr>
        <w:spacing w:after="0" w:line="240" w:lineRule="auto"/>
        <w:ind w:left="8640" w:hanging="8214"/>
        <w:rPr>
          <w:rFonts w:ascii="Arial" w:eastAsia="Times New Roman" w:hAnsi="Arial" w:cs="Arial"/>
          <w:sz w:val="20"/>
          <w:szCs w:val="20"/>
          <w:lang w:eastAsia="en-GB"/>
        </w:rPr>
      </w:pPr>
    </w:p>
    <w:p w:rsidR="00E364E7" w:rsidRDefault="00E364E7" w:rsidP="00DB43AA">
      <w:pPr>
        <w:rPr>
          <w:rFonts w:ascii="Calibri" w:eastAsia="Times New Roman" w:hAnsi="Calibri" w:cs="Times New Roman"/>
          <w:sz w:val="24"/>
          <w:szCs w:val="24"/>
          <w:lang w:eastAsia="en-GB"/>
        </w:rPr>
      </w:pPr>
    </w:p>
    <w:p w:rsidR="00E364E7" w:rsidRPr="00DB43AA" w:rsidRDefault="00E364E7" w:rsidP="00DB43AA">
      <w:pPr>
        <w:rPr>
          <w:rFonts w:ascii="Calibri" w:eastAsia="Times New Roman" w:hAnsi="Calibri" w:cs="Times New Roman"/>
          <w:sz w:val="24"/>
          <w:szCs w:val="24"/>
          <w:lang w:eastAsia="en-GB"/>
        </w:rPr>
      </w:pPr>
    </w:p>
    <w:p w:rsidR="005F37E4" w:rsidRPr="00A27BA4" w:rsidRDefault="00852E32" w:rsidP="005F37E4">
      <w:pPr>
        <w:spacing w:after="200" w:line="276" w:lineRule="auto"/>
        <w:rPr>
          <w:rFonts w:ascii="Calibri" w:eastAsia="Times New Roman" w:hAnsi="Calibri" w:cs="Times New Roman"/>
          <w:b/>
          <w:sz w:val="24"/>
          <w:szCs w:val="24"/>
          <w:u w:val="single"/>
          <w:lang w:eastAsia="en-GB"/>
        </w:rPr>
      </w:pPr>
      <w:r w:rsidRPr="00852E32">
        <w:rPr>
          <w:rFonts w:ascii="Calibri" w:eastAsia="Times New Roman" w:hAnsi="Calibri" w:cs="Times New Roman"/>
          <w:b/>
          <w:sz w:val="24"/>
          <w:szCs w:val="24"/>
          <w:lang w:eastAsia="en-GB"/>
        </w:rPr>
        <w:t xml:space="preserve">                                                                                                                                                           </w:t>
      </w:r>
    </w:p>
    <w:p w:rsidR="005F37E4" w:rsidRPr="000E0603" w:rsidRDefault="002D2F53" w:rsidP="005F37E4">
      <w:pPr>
        <w:spacing w:after="200" w:line="276" w:lineRule="auto"/>
        <w:rPr>
          <w:rFonts w:ascii="Arial" w:eastAsia="Times New Roman" w:hAnsi="Arial" w:cs="Arial"/>
          <w:b/>
          <w:u w:val="single"/>
          <w:lang w:eastAsia="en-GB"/>
        </w:rPr>
      </w:pPr>
      <w:r w:rsidRPr="000E0603">
        <w:rPr>
          <w:rFonts w:ascii="Arial" w:eastAsia="Times New Roman" w:hAnsi="Arial" w:cs="Arial"/>
          <w:b/>
          <w:u w:val="single"/>
          <w:lang w:eastAsia="en-GB"/>
        </w:rPr>
        <w:t xml:space="preserve">Closing </w:t>
      </w:r>
      <w:r w:rsidR="005F37E4" w:rsidRPr="000E0603">
        <w:rPr>
          <w:rFonts w:ascii="Arial" w:eastAsia="Times New Roman" w:hAnsi="Arial" w:cs="Arial"/>
          <w:b/>
          <w:u w:val="single"/>
          <w:lang w:eastAsia="en-GB"/>
        </w:rPr>
        <w:t xml:space="preserve">the Gap - Where the School is now  </w:t>
      </w:r>
    </w:p>
    <w:p w:rsidR="00050A04" w:rsidRDefault="009570A5" w:rsidP="002B7584">
      <w:pPr>
        <w:spacing w:after="0" w:line="240" w:lineRule="auto"/>
        <w:rPr>
          <w:rFonts w:ascii="Arial" w:eastAsia="Times New Roman" w:hAnsi="Arial" w:cs="Arial"/>
          <w:b/>
          <w:lang w:eastAsia="en-GB"/>
        </w:rPr>
      </w:pPr>
      <w:r w:rsidRPr="000E0603">
        <w:rPr>
          <w:rFonts w:ascii="Arial" w:eastAsia="Times New Roman" w:hAnsi="Arial" w:cs="Arial"/>
          <w:lang w:eastAsia="en-GB"/>
        </w:rPr>
        <w:t xml:space="preserve">KS2 statutory </w:t>
      </w:r>
      <w:r w:rsidR="002D2F53" w:rsidRPr="000E0603">
        <w:rPr>
          <w:rFonts w:ascii="Arial" w:eastAsia="Times New Roman" w:hAnsi="Arial" w:cs="Arial"/>
          <w:lang w:eastAsia="en-GB"/>
        </w:rPr>
        <w:t xml:space="preserve">invalidated data was published </w:t>
      </w:r>
      <w:r w:rsidRPr="000E0603">
        <w:rPr>
          <w:rFonts w:ascii="Arial" w:eastAsia="Times New Roman" w:hAnsi="Arial" w:cs="Arial"/>
          <w:lang w:eastAsia="en-GB"/>
        </w:rPr>
        <w:t xml:space="preserve"> in </w:t>
      </w:r>
      <w:r w:rsidR="002D2F53" w:rsidRPr="000E0603">
        <w:rPr>
          <w:rFonts w:ascii="Arial" w:eastAsia="Times New Roman" w:hAnsi="Arial" w:cs="Arial"/>
          <w:lang w:eastAsia="en-GB"/>
        </w:rPr>
        <w:t xml:space="preserve">October </w:t>
      </w:r>
      <w:r w:rsidRPr="000E0603">
        <w:rPr>
          <w:rFonts w:ascii="Arial" w:eastAsia="Times New Roman" w:hAnsi="Arial" w:cs="Arial"/>
          <w:lang w:eastAsia="en-GB"/>
        </w:rPr>
        <w:t>2014</w:t>
      </w:r>
      <w:r w:rsidR="005F37E4" w:rsidRPr="000E0603">
        <w:rPr>
          <w:rFonts w:ascii="Arial" w:eastAsia="Times New Roman" w:hAnsi="Arial" w:cs="Arial"/>
          <w:lang w:eastAsia="en-GB"/>
        </w:rPr>
        <w:t xml:space="preserve">.  In terms of the pupil premium, </w:t>
      </w:r>
      <w:r w:rsidR="00D146AF" w:rsidRPr="000E0603">
        <w:rPr>
          <w:rFonts w:ascii="Arial" w:eastAsia="Times New Roman" w:hAnsi="Arial" w:cs="Arial"/>
          <w:lang w:eastAsia="en-GB"/>
        </w:rPr>
        <w:t>Raise online</w:t>
      </w:r>
      <w:r w:rsidR="005F37E4" w:rsidRPr="000E0603">
        <w:rPr>
          <w:rFonts w:ascii="Arial" w:eastAsia="Times New Roman" w:hAnsi="Arial" w:cs="Arial"/>
          <w:lang w:eastAsia="en-GB"/>
        </w:rPr>
        <w:t xml:space="preserve"> data measures the </w:t>
      </w:r>
      <w:r w:rsidR="00CB3904">
        <w:rPr>
          <w:rFonts w:ascii="Arial" w:eastAsia="Times New Roman" w:hAnsi="Arial" w:cs="Arial"/>
          <w:lang w:eastAsia="en-GB"/>
        </w:rPr>
        <w:t xml:space="preserve">closing the </w:t>
      </w:r>
      <w:r w:rsidR="005F37E4" w:rsidRPr="000E0603">
        <w:rPr>
          <w:rFonts w:ascii="Arial" w:eastAsia="Times New Roman" w:hAnsi="Arial" w:cs="Arial"/>
          <w:lang w:eastAsia="en-GB"/>
        </w:rPr>
        <w:t>gap in several different ways.</w:t>
      </w:r>
    </w:p>
    <w:tbl>
      <w:tblPr>
        <w:tblStyle w:val="TableGrid"/>
        <w:tblpPr w:leftFromText="180" w:rightFromText="180" w:vertAnchor="text" w:horzAnchor="margin" w:tblpY="289"/>
        <w:tblW w:w="0" w:type="auto"/>
        <w:tblLook w:val="04A0"/>
      </w:tblPr>
      <w:tblGrid>
        <w:gridCol w:w="1735"/>
        <w:gridCol w:w="1985"/>
        <w:gridCol w:w="1984"/>
        <w:gridCol w:w="1984"/>
      </w:tblGrid>
      <w:tr w:rsidR="00050A04" w:rsidTr="00050A04">
        <w:tc>
          <w:tcPr>
            <w:tcW w:w="7688" w:type="dxa"/>
            <w:gridSpan w:val="4"/>
            <w:shd w:val="clear" w:color="auto" w:fill="FFC000"/>
          </w:tcPr>
          <w:p w:rsidR="00050A04" w:rsidRPr="00050A04" w:rsidRDefault="00050A04" w:rsidP="00050A04">
            <w:pPr>
              <w:spacing w:line="276" w:lineRule="auto"/>
              <w:rPr>
                <w:rFonts w:ascii="Arial" w:eastAsia="Times New Roman" w:hAnsi="Arial" w:cs="Arial"/>
                <w:lang w:eastAsia="en-GB"/>
              </w:rPr>
            </w:pPr>
            <w:r w:rsidRPr="000E0603">
              <w:rPr>
                <w:rFonts w:ascii="Arial" w:eastAsia="Times New Roman" w:hAnsi="Arial" w:cs="Arial"/>
                <w:b/>
                <w:lang w:eastAsia="en-GB"/>
              </w:rPr>
              <w:t xml:space="preserve">(1) Value Added </w:t>
            </w:r>
            <w:r w:rsidRPr="000E0603">
              <w:rPr>
                <w:rFonts w:ascii="Arial" w:eastAsia="Times New Roman" w:hAnsi="Arial" w:cs="Arial"/>
                <w:b/>
                <w:lang w:eastAsia="en-GB"/>
              </w:rPr>
              <w:tab/>
              <w:t>201</w:t>
            </w:r>
            <w:r>
              <w:rPr>
                <w:rFonts w:ascii="Arial" w:eastAsia="Times New Roman" w:hAnsi="Arial" w:cs="Arial"/>
                <w:b/>
                <w:lang w:eastAsia="en-GB"/>
              </w:rPr>
              <w:t>4</w:t>
            </w:r>
          </w:p>
        </w:tc>
      </w:tr>
      <w:tr w:rsidR="00050A04" w:rsidTr="00050A04">
        <w:tc>
          <w:tcPr>
            <w:tcW w:w="1735" w:type="dxa"/>
            <w:shd w:val="clear" w:color="auto" w:fill="FFC000"/>
          </w:tcPr>
          <w:p w:rsidR="00050A04" w:rsidRPr="00050A04" w:rsidRDefault="00050A04" w:rsidP="00050A04">
            <w:pPr>
              <w:jc w:val="center"/>
              <w:rPr>
                <w:rFonts w:ascii="Arial" w:eastAsia="Times New Roman" w:hAnsi="Arial" w:cs="Arial"/>
                <w:b/>
                <w:sz w:val="20"/>
                <w:szCs w:val="20"/>
                <w:lang w:eastAsia="en-GB"/>
              </w:rPr>
            </w:pPr>
            <w:r w:rsidRPr="00050A04">
              <w:rPr>
                <w:rFonts w:ascii="Arial" w:eastAsia="Times New Roman" w:hAnsi="Arial" w:cs="Arial"/>
                <w:b/>
                <w:sz w:val="20"/>
                <w:szCs w:val="20"/>
                <w:lang w:eastAsia="en-GB"/>
              </w:rPr>
              <w:t>Overall</w:t>
            </w:r>
          </w:p>
        </w:tc>
        <w:tc>
          <w:tcPr>
            <w:tcW w:w="1985" w:type="dxa"/>
            <w:shd w:val="clear" w:color="auto" w:fill="FFC000"/>
          </w:tcPr>
          <w:p w:rsidR="00050A04" w:rsidRPr="00050A04" w:rsidRDefault="00050A04" w:rsidP="00050A04">
            <w:pPr>
              <w:jc w:val="center"/>
              <w:rPr>
                <w:rFonts w:ascii="Arial" w:eastAsia="Times New Roman" w:hAnsi="Arial" w:cs="Arial"/>
                <w:b/>
                <w:sz w:val="20"/>
                <w:szCs w:val="20"/>
                <w:lang w:eastAsia="en-GB"/>
              </w:rPr>
            </w:pPr>
            <w:r w:rsidRPr="00050A04">
              <w:rPr>
                <w:rFonts w:ascii="Arial" w:eastAsia="Times New Roman" w:hAnsi="Arial" w:cs="Arial"/>
                <w:b/>
                <w:sz w:val="20"/>
                <w:szCs w:val="20"/>
                <w:lang w:eastAsia="en-GB"/>
              </w:rPr>
              <w:t>Maths</w:t>
            </w:r>
          </w:p>
        </w:tc>
        <w:tc>
          <w:tcPr>
            <w:tcW w:w="1984" w:type="dxa"/>
            <w:shd w:val="clear" w:color="auto" w:fill="FFC000"/>
          </w:tcPr>
          <w:p w:rsidR="00050A04" w:rsidRPr="00050A04" w:rsidRDefault="00050A04" w:rsidP="00050A04">
            <w:pPr>
              <w:jc w:val="center"/>
              <w:rPr>
                <w:rFonts w:ascii="Arial" w:eastAsia="Times New Roman" w:hAnsi="Arial" w:cs="Arial"/>
                <w:b/>
                <w:sz w:val="20"/>
                <w:szCs w:val="20"/>
                <w:lang w:eastAsia="en-GB"/>
              </w:rPr>
            </w:pPr>
            <w:r w:rsidRPr="00050A04">
              <w:rPr>
                <w:rFonts w:ascii="Arial" w:eastAsia="Times New Roman" w:hAnsi="Arial" w:cs="Arial"/>
                <w:b/>
                <w:sz w:val="20"/>
                <w:szCs w:val="20"/>
                <w:lang w:eastAsia="en-GB"/>
              </w:rPr>
              <w:t>Reading</w:t>
            </w:r>
          </w:p>
        </w:tc>
        <w:tc>
          <w:tcPr>
            <w:tcW w:w="1984" w:type="dxa"/>
            <w:shd w:val="clear" w:color="auto" w:fill="FFC000"/>
          </w:tcPr>
          <w:p w:rsidR="00050A04" w:rsidRPr="00050A04" w:rsidRDefault="00050A04" w:rsidP="00050A04">
            <w:pPr>
              <w:jc w:val="center"/>
              <w:rPr>
                <w:rFonts w:ascii="Arial" w:eastAsia="Times New Roman" w:hAnsi="Arial" w:cs="Arial"/>
                <w:b/>
                <w:sz w:val="20"/>
                <w:szCs w:val="20"/>
                <w:lang w:eastAsia="en-GB"/>
              </w:rPr>
            </w:pPr>
            <w:r w:rsidRPr="00050A04">
              <w:rPr>
                <w:rFonts w:ascii="Arial" w:eastAsia="Times New Roman" w:hAnsi="Arial" w:cs="Arial"/>
                <w:b/>
                <w:sz w:val="20"/>
                <w:szCs w:val="20"/>
                <w:lang w:eastAsia="en-GB"/>
              </w:rPr>
              <w:t>Writing</w:t>
            </w:r>
          </w:p>
        </w:tc>
      </w:tr>
      <w:tr w:rsidR="00050A04" w:rsidTr="00050A04">
        <w:tc>
          <w:tcPr>
            <w:tcW w:w="1735" w:type="dxa"/>
          </w:tcPr>
          <w:p w:rsidR="00050A04" w:rsidRDefault="00050A04" w:rsidP="00050A04">
            <w:pPr>
              <w:jc w:val="center"/>
              <w:rPr>
                <w:rFonts w:ascii="Arial" w:eastAsia="Times New Roman" w:hAnsi="Arial" w:cs="Arial"/>
                <w:sz w:val="20"/>
                <w:szCs w:val="20"/>
                <w:lang w:eastAsia="en-GB"/>
              </w:rPr>
            </w:pPr>
            <w:r>
              <w:rPr>
                <w:rFonts w:ascii="Arial" w:eastAsia="Times New Roman" w:hAnsi="Arial" w:cs="Arial"/>
                <w:sz w:val="20"/>
                <w:szCs w:val="20"/>
                <w:lang w:eastAsia="en-GB"/>
              </w:rPr>
              <w:t>102.</w:t>
            </w:r>
            <w:r w:rsidR="00F73924">
              <w:rPr>
                <w:rFonts w:ascii="Arial" w:eastAsia="Times New Roman" w:hAnsi="Arial" w:cs="Arial"/>
                <w:sz w:val="20"/>
                <w:szCs w:val="20"/>
                <w:lang w:eastAsia="en-GB"/>
              </w:rPr>
              <w:t>2</w:t>
            </w:r>
          </w:p>
        </w:tc>
        <w:tc>
          <w:tcPr>
            <w:tcW w:w="1985" w:type="dxa"/>
          </w:tcPr>
          <w:p w:rsidR="00050A04" w:rsidRDefault="00050A04" w:rsidP="00050A04">
            <w:pPr>
              <w:jc w:val="center"/>
              <w:rPr>
                <w:rFonts w:ascii="Arial" w:eastAsia="Times New Roman" w:hAnsi="Arial" w:cs="Arial"/>
                <w:sz w:val="20"/>
                <w:szCs w:val="20"/>
                <w:lang w:eastAsia="en-GB"/>
              </w:rPr>
            </w:pPr>
            <w:r>
              <w:rPr>
                <w:rFonts w:ascii="Arial" w:eastAsia="Times New Roman" w:hAnsi="Arial" w:cs="Arial"/>
                <w:sz w:val="20"/>
                <w:szCs w:val="20"/>
                <w:lang w:eastAsia="en-GB"/>
              </w:rPr>
              <w:t>102.7</w:t>
            </w:r>
          </w:p>
        </w:tc>
        <w:tc>
          <w:tcPr>
            <w:tcW w:w="1984" w:type="dxa"/>
          </w:tcPr>
          <w:p w:rsidR="00050A04" w:rsidRDefault="00050A04" w:rsidP="00050A04">
            <w:pPr>
              <w:jc w:val="center"/>
              <w:rPr>
                <w:rFonts w:ascii="Arial" w:eastAsia="Times New Roman" w:hAnsi="Arial" w:cs="Arial"/>
                <w:sz w:val="20"/>
                <w:szCs w:val="20"/>
                <w:lang w:eastAsia="en-GB"/>
              </w:rPr>
            </w:pPr>
            <w:r>
              <w:rPr>
                <w:rFonts w:ascii="Arial" w:eastAsia="Times New Roman" w:hAnsi="Arial" w:cs="Arial"/>
                <w:sz w:val="20"/>
                <w:szCs w:val="20"/>
                <w:lang w:eastAsia="en-GB"/>
              </w:rPr>
              <w:t>100.8</w:t>
            </w:r>
          </w:p>
        </w:tc>
        <w:tc>
          <w:tcPr>
            <w:tcW w:w="1984" w:type="dxa"/>
          </w:tcPr>
          <w:p w:rsidR="00050A04" w:rsidRDefault="00050A04" w:rsidP="00050A04">
            <w:pPr>
              <w:jc w:val="center"/>
              <w:rPr>
                <w:rFonts w:ascii="Arial" w:eastAsia="Times New Roman" w:hAnsi="Arial" w:cs="Arial"/>
                <w:sz w:val="20"/>
                <w:szCs w:val="20"/>
                <w:lang w:eastAsia="en-GB"/>
              </w:rPr>
            </w:pPr>
            <w:r>
              <w:rPr>
                <w:rFonts w:ascii="Arial" w:eastAsia="Times New Roman" w:hAnsi="Arial" w:cs="Arial"/>
                <w:sz w:val="20"/>
                <w:szCs w:val="20"/>
                <w:lang w:eastAsia="en-GB"/>
              </w:rPr>
              <w:t>102.4</w:t>
            </w:r>
          </w:p>
        </w:tc>
      </w:tr>
      <w:tr w:rsidR="00050A04" w:rsidTr="00050A04">
        <w:tc>
          <w:tcPr>
            <w:tcW w:w="1735" w:type="dxa"/>
          </w:tcPr>
          <w:p w:rsidR="00050A04" w:rsidRDefault="00F73924" w:rsidP="00050A04">
            <w:pP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050A04">
              <w:rPr>
                <w:rFonts w:ascii="Arial" w:eastAsia="Times New Roman" w:hAnsi="Arial" w:cs="Arial"/>
                <w:sz w:val="20"/>
                <w:szCs w:val="20"/>
                <w:lang w:eastAsia="en-GB"/>
              </w:rPr>
              <w:t>102.3</w:t>
            </w:r>
          </w:p>
        </w:tc>
        <w:tc>
          <w:tcPr>
            <w:tcW w:w="1985" w:type="dxa"/>
          </w:tcPr>
          <w:p w:rsidR="00050A04" w:rsidRDefault="00F73924" w:rsidP="00050A04">
            <w:pPr>
              <w:jc w:val="center"/>
              <w:rPr>
                <w:rFonts w:ascii="Arial" w:eastAsia="Times New Roman" w:hAnsi="Arial" w:cs="Arial"/>
                <w:sz w:val="20"/>
                <w:szCs w:val="20"/>
                <w:lang w:eastAsia="en-GB"/>
              </w:rPr>
            </w:pPr>
            <w:r>
              <w:rPr>
                <w:rFonts w:ascii="Arial" w:eastAsia="Times New Roman" w:hAnsi="Arial" w:cs="Arial"/>
                <w:sz w:val="20"/>
                <w:szCs w:val="20"/>
                <w:lang w:eastAsia="en-GB"/>
              </w:rPr>
              <w:t>103.7</w:t>
            </w:r>
          </w:p>
        </w:tc>
        <w:tc>
          <w:tcPr>
            <w:tcW w:w="1984" w:type="dxa"/>
          </w:tcPr>
          <w:p w:rsidR="00050A04" w:rsidRDefault="00050A04" w:rsidP="00050A04">
            <w:pPr>
              <w:jc w:val="center"/>
              <w:rPr>
                <w:rFonts w:ascii="Arial" w:eastAsia="Times New Roman" w:hAnsi="Arial" w:cs="Arial"/>
                <w:sz w:val="20"/>
                <w:szCs w:val="20"/>
                <w:lang w:eastAsia="en-GB"/>
              </w:rPr>
            </w:pPr>
            <w:r>
              <w:rPr>
                <w:rFonts w:ascii="Arial" w:eastAsia="Times New Roman" w:hAnsi="Arial" w:cs="Arial"/>
                <w:sz w:val="20"/>
                <w:szCs w:val="20"/>
                <w:lang w:eastAsia="en-GB"/>
              </w:rPr>
              <w:t>100.3</w:t>
            </w:r>
          </w:p>
        </w:tc>
        <w:tc>
          <w:tcPr>
            <w:tcW w:w="1984" w:type="dxa"/>
          </w:tcPr>
          <w:p w:rsidR="00050A04" w:rsidRDefault="00050A04" w:rsidP="00050A04">
            <w:pPr>
              <w:jc w:val="center"/>
              <w:rPr>
                <w:rFonts w:ascii="Arial" w:eastAsia="Times New Roman" w:hAnsi="Arial" w:cs="Arial"/>
                <w:sz w:val="20"/>
                <w:szCs w:val="20"/>
                <w:lang w:eastAsia="en-GB"/>
              </w:rPr>
            </w:pPr>
            <w:r>
              <w:rPr>
                <w:rFonts w:ascii="Arial" w:eastAsia="Times New Roman" w:hAnsi="Arial" w:cs="Arial"/>
                <w:sz w:val="20"/>
                <w:szCs w:val="20"/>
                <w:lang w:eastAsia="en-GB"/>
              </w:rPr>
              <w:t>101.6</w:t>
            </w:r>
          </w:p>
        </w:tc>
      </w:tr>
    </w:tbl>
    <w:p w:rsidR="00E364E7" w:rsidRPr="00E364E7" w:rsidRDefault="002D2F53" w:rsidP="00E364E7">
      <w:pPr>
        <w:spacing w:after="0" w:line="276" w:lineRule="auto"/>
        <w:rPr>
          <w:rFonts w:ascii="Arial" w:eastAsia="Times New Roman" w:hAnsi="Arial" w:cs="Arial"/>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00E0222B">
        <w:rPr>
          <w:rFonts w:ascii="Arial" w:eastAsia="Times New Roman" w:hAnsi="Arial" w:cs="Arial"/>
          <w:b/>
          <w:sz w:val="24"/>
          <w:szCs w:val="24"/>
          <w:lang w:eastAsia="en-GB"/>
        </w:rPr>
        <w:t xml:space="preserve">    </w:t>
      </w:r>
    </w:p>
    <w:p w:rsidR="00050A04" w:rsidRDefault="00050A04" w:rsidP="00C0309C">
      <w:pPr>
        <w:spacing w:after="0" w:line="240" w:lineRule="auto"/>
        <w:rPr>
          <w:rFonts w:ascii="Arial" w:eastAsia="Times New Roman" w:hAnsi="Arial" w:cs="Arial"/>
          <w:b/>
          <w:lang w:eastAsia="en-GB"/>
        </w:rPr>
      </w:pPr>
    </w:p>
    <w:p w:rsidR="00C0309C" w:rsidRPr="00F7000B" w:rsidRDefault="00112D0B" w:rsidP="00F7000B">
      <w:pPr>
        <w:framePr w:hSpace="180" w:wrap="around" w:vAnchor="page" w:hAnchor="margin" w:y="4951"/>
        <w:spacing w:after="0" w:line="240" w:lineRule="auto"/>
        <w:rPr>
          <w:rFonts w:ascii="Arial" w:eastAsia="Times New Roman" w:hAnsi="Arial" w:cs="Arial"/>
          <w:b/>
          <w:lang w:eastAsia="en-GB"/>
        </w:rPr>
      </w:pPr>
      <w:r w:rsidRPr="000E0603">
        <w:rPr>
          <w:rFonts w:ascii="Arial" w:eastAsia="Times New Roman" w:hAnsi="Arial" w:cs="Arial"/>
          <w:lang w:eastAsia="en-GB"/>
        </w:rPr>
        <w:t xml:space="preserve">                           </w:t>
      </w:r>
    </w:p>
    <w:p w:rsidR="00C0309C" w:rsidRPr="00C0309C" w:rsidRDefault="00F7000B" w:rsidP="00C0309C">
      <w:pPr>
        <w:spacing w:after="0" w:line="240" w:lineRule="auto"/>
        <w:rPr>
          <w:rFonts w:ascii="Arial" w:eastAsia="Times New Roman" w:hAnsi="Arial" w:cs="Arial"/>
          <w:lang w:eastAsia="en-GB"/>
        </w:rPr>
      </w:pPr>
      <w:r>
        <w:rPr>
          <w:rFonts w:ascii="Arial" w:eastAsia="Times New Roman" w:hAnsi="Arial" w:cs="Arial"/>
          <w:lang w:eastAsia="en-GB"/>
        </w:rPr>
        <w:t xml:space="preserve"> </w:t>
      </w:r>
    </w:p>
    <w:tbl>
      <w:tblPr>
        <w:tblStyle w:val="TableGrid"/>
        <w:tblpPr w:leftFromText="180" w:rightFromText="180" w:vertAnchor="page" w:horzAnchor="margin" w:tblpY="4246"/>
        <w:tblW w:w="0" w:type="auto"/>
        <w:tblLayout w:type="fixed"/>
        <w:tblLook w:val="04A0"/>
      </w:tblPr>
      <w:tblGrid>
        <w:gridCol w:w="2313"/>
        <w:gridCol w:w="828"/>
        <w:gridCol w:w="727"/>
        <w:gridCol w:w="794"/>
        <w:gridCol w:w="828"/>
        <w:gridCol w:w="603"/>
        <w:gridCol w:w="516"/>
        <w:gridCol w:w="20"/>
        <w:gridCol w:w="895"/>
        <w:gridCol w:w="709"/>
        <w:gridCol w:w="767"/>
        <w:gridCol w:w="39"/>
        <w:gridCol w:w="895"/>
        <w:gridCol w:w="664"/>
        <w:gridCol w:w="571"/>
        <w:gridCol w:w="891"/>
        <w:gridCol w:w="567"/>
        <w:gridCol w:w="567"/>
      </w:tblGrid>
      <w:tr w:rsidR="00E364E7" w:rsidRPr="003221F8" w:rsidTr="00E364E7">
        <w:tc>
          <w:tcPr>
            <w:tcW w:w="13194" w:type="dxa"/>
            <w:gridSpan w:val="18"/>
            <w:shd w:val="clear" w:color="auto" w:fill="FFC000"/>
          </w:tcPr>
          <w:p w:rsidR="00E364E7" w:rsidRPr="00B42E51" w:rsidRDefault="0091382F" w:rsidP="00E364E7">
            <w:pPr>
              <w:spacing w:after="200" w:line="276" w:lineRule="auto"/>
              <w:rPr>
                <w:rFonts w:ascii="Arial" w:eastAsia="Times New Roman" w:hAnsi="Arial" w:cs="Arial"/>
                <w:lang w:eastAsia="en-GB"/>
              </w:rPr>
            </w:pPr>
            <w:r>
              <w:rPr>
                <w:rFonts w:ascii="Arial" w:eastAsia="Times New Roman" w:hAnsi="Arial" w:cs="Arial"/>
                <w:b/>
                <w:lang w:eastAsia="en-GB"/>
              </w:rPr>
              <w:t xml:space="preserve">(2) </w:t>
            </w:r>
            <w:r w:rsidR="00E364E7" w:rsidRPr="00B42E51">
              <w:rPr>
                <w:rFonts w:ascii="Arial" w:eastAsia="Times New Roman" w:hAnsi="Arial" w:cs="Arial"/>
                <w:b/>
                <w:lang w:eastAsia="en-GB"/>
              </w:rPr>
              <w:t>Percentage of pupils attaining Level 4 or above at KS2</w:t>
            </w:r>
          </w:p>
        </w:tc>
      </w:tr>
      <w:tr w:rsidR="0091382F" w:rsidRPr="003221F8" w:rsidTr="0091382F">
        <w:tc>
          <w:tcPr>
            <w:tcW w:w="2313" w:type="dxa"/>
            <w:shd w:val="clear" w:color="auto" w:fill="FFC000"/>
          </w:tcPr>
          <w:p w:rsidR="0091382F" w:rsidRDefault="0091382F" w:rsidP="00E364E7">
            <w:pPr>
              <w:jc w:val="center"/>
              <w:rPr>
                <w:rFonts w:ascii="Arial" w:eastAsia="Times New Roman" w:hAnsi="Arial" w:cs="Arial"/>
                <w:b/>
                <w:sz w:val="20"/>
                <w:szCs w:val="20"/>
                <w:lang w:eastAsia="en-GB"/>
              </w:rPr>
            </w:pPr>
          </w:p>
        </w:tc>
        <w:tc>
          <w:tcPr>
            <w:tcW w:w="2349" w:type="dxa"/>
            <w:gridSpan w:val="3"/>
            <w:tcBorders>
              <w:right w:val="single" w:sz="12" w:space="0" w:color="auto"/>
            </w:tcBorders>
            <w:shd w:val="clear" w:color="auto" w:fill="FFC000"/>
          </w:tcPr>
          <w:p w:rsidR="0091382F" w:rsidRPr="003221F8" w:rsidRDefault="0091382F" w:rsidP="00E364E7">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Pr="003221F8">
              <w:rPr>
                <w:rFonts w:ascii="Arial" w:eastAsia="Times New Roman" w:hAnsi="Arial" w:cs="Arial"/>
                <w:b/>
                <w:sz w:val="20"/>
                <w:szCs w:val="20"/>
                <w:lang w:eastAsia="en-GB"/>
              </w:rPr>
              <w:t>Overall</w:t>
            </w:r>
          </w:p>
        </w:tc>
        <w:tc>
          <w:tcPr>
            <w:tcW w:w="1967" w:type="dxa"/>
            <w:gridSpan w:val="4"/>
            <w:tcBorders>
              <w:left w:val="single" w:sz="12" w:space="0" w:color="auto"/>
              <w:right w:val="single" w:sz="12" w:space="0" w:color="auto"/>
            </w:tcBorders>
            <w:shd w:val="clear" w:color="auto" w:fill="FFC000"/>
          </w:tcPr>
          <w:p w:rsidR="0091382F" w:rsidRPr="003221F8" w:rsidRDefault="0091382F" w:rsidP="0091382F">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Pr="003221F8">
              <w:rPr>
                <w:rFonts w:ascii="Arial" w:eastAsia="Times New Roman" w:hAnsi="Arial" w:cs="Arial"/>
                <w:b/>
                <w:sz w:val="20"/>
                <w:szCs w:val="20"/>
                <w:lang w:eastAsia="en-GB"/>
              </w:rPr>
              <w:t>Maths</w:t>
            </w:r>
          </w:p>
        </w:tc>
        <w:tc>
          <w:tcPr>
            <w:tcW w:w="2371" w:type="dxa"/>
            <w:gridSpan w:val="3"/>
            <w:tcBorders>
              <w:left w:val="single" w:sz="12" w:space="0" w:color="auto"/>
              <w:right w:val="single" w:sz="12" w:space="0" w:color="auto"/>
            </w:tcBorders>
            <w:shd w:val="clear" w:color="auto" w:fill="FFC000"/>
          </w:tcPr>
          <w:p w:rsidR="0091382F" w:rsidRPr="003221F8" w:rsidRDefault="0091382F" w:rsidP="0091382F">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Pr="003221F8">
              <w:rPr>
                <w:rFonts w:ascii="Arial" w:eastAsia="Times New Roman" w:hAnsi="Arial" w:cs="Arial"/>
                <w:b/>
                <w:sz w:val="20"/>
                <w:szCs w:val="20"/>
                <w:lang w:eastAsia="en-GB"/>
              </w:rPr>
              <w:t>Readin</w:t>
            </w:r>
            <w:r>
              <w:rPr>
                <w:rFonts w:ascii="Arial" w:eastAsia="Times New Roman" w:hAnsi="Arial" w:cs="Arial"/>
                <w:b/>
                <w:sz w:val="20"/>
                <w:szCs w:val="20"/>
                <w:lang w:eastAsia="en-GB"/>
              </w:rPr>
              <w:t>g</w:t>
            </w:r>
          </w:p>
        </w:tc>
        <w:tc>
          <w:tcPr>
            <w:tcW w:w="2169" w:type="dxa"/>
            <w:gridSpan w:val="4"/>
            <w:tcBorders>
              <w:left w:val="single" w:sz="12" w:space="0" w:color="auto"/>
              <w:right w:val="single" w:sz="12" w:space="0" w:color="auto"/>
            </w:tcBorders>
            <w:shd w:val="clear" w:color="auto" w:fill="FFC000"/>
          </w:tcPr>
          <w:p w:rsidR="0091382F" w:rsidRPr="003221F8" w:rsidRDefault="0091382F" w:rsidP="0091382F">
            <w:pPr>
              <w:jc w:val="center"/>
              <w:rPr>
                <w:rFonts w:ascii="Arial" w:eastAsia="Times New Roman" w:hAnsi="Arial" w:cs="Arial"/>
                <w:b/>
                <w:sz w:val="20"/>
                <w:szCs w:val="20"/>
                <w:lang w:eastAsia="en-GB"/>
              </w:rPr>
            </w:pPr>
            <w:r>
              <w:rPr>
                <w:rFonts w:ascii="Arial" w:eastAsia="Times New Roman" w:hAnsi="Arial" w:cs="Arial"/>
                <w:b/>
                <w:sz w:val="20"/>
                <w:szCs w:val="20"/>
                <w:lang w:eastAsia="en-GB"/>
              </w:rPr>
              <w:t>%</w:t>
            </w:r>
            <w:r w:rsidRPr="003221F8">
              <w:rPr>
                <w:rFonts w:ascii="Arial" w:eastAsia="Times New Roman" w:hAnsi="Arial" w:cs="Arial"/>
                <w:b/>
                <w:sz w:val="20"/>
                <w:szCs w:val="20"/>
                <w:lang w:eastAsia="en-GB"/>
              </w:rPr>
              <w:t>Writing</w:t>
            </w:r>
          </w:p>
        </w:tc>
        <w:tc>
          <w:tcPr>
            <w:tcW w:w="2025" w:type="dxa"/>
            <w:gridSpan w:val="3"/>
            <w:tcBorders>
              <w:left w:val="single" w:sz="12" w:space="0" w:color="auto"/>
            </w:tcBorders>
            <w:shd w:val="clear" w:color="auto" w:fill="FFC000"/>
          </w:tcPr>
          <w:p w:rsidR="0091382F" w:rsidRPr="003221F8" w:rsidRDefault="0091382F" w:rsidP="00E364E7">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Pr="003221F8">
              <w:rPr>
                <w:rFonts w:ascii="Arial" w:eastAsia="Times New Roman" w:hAnsi="Arial" w:cs="Arial"/>
                <w:b/>
                <w:sz w:val="20"/>
                <w:szCs w:val="20"/>
                <w:lang w:eastAsia="en-GB"/>
              </w:rPr>
              <w:t>GPS</w:t>
            </w:r>
          </w:p>
        </w:tc>
      </w:tr>
      <w:tr w:rsidR="00E364E7" w:rsidTr="0091382F">
        <w:tc>
          <w:tcPr>
            <w:tcW w:w="2313" w:type="dxa"/>
          </w:tcPr>
          <w:p w:rsidR="00E364E7" w:rsidRDefault="00E364E7" w:rsidP="00E364E7">
            <w:pPr>
              <w:rPr>
                <w:rFonts w:ascii="Arial" w:eastAsia="Times New Roman" w:hAnsi="Arial" w:cs="Arial"/>
                <w:sz w:val="20"/>
                <w:szCs w:val="20"/>
                <w:lang w:eastAsia="en-GB"/>
              </w:rPr>
            </w:pPr>
          </w:p>
        </w:tc>
        <w:tc>
          <w:tcPr>
            <w:tcW w:w="828"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School    </w:t>
            </w:r>
          </w:p>
        </w:tc>
        <w:tc>
          <w:tcPr>
            <w:tcW w:w="727"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Nat</w:t>
            </w:r>
          </w:p>
        </w:tc>
        <w:tc>
          <w:tcPr>
            <w:tcW w:w="794" w:type="dxa"/>
            <w:tcBorders>
              <w:righ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Diff</w:t>
            </w:r>
          </w:p>
        </w:tc>
        <w:tc>
          <w:tcPr>
            <w:tcW w:w="828" w:type="dxa"/>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School</w:t>
            </w:r>
          </w:p>
        </w:tc>
        <w:tc>
          <w:tcPr>
            <w:tcW w:w="603"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Nat  </w:t>
            </w:r>
          </w:p>
        </w:tc>
        <w:tc>
          <w:tcPr>
            <w:tcW w:w="516" w:type="dxa"/>
            <w:tcBorders>
              <w:righ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Diff</w:t>
            </w:r>
          </w:p>
        </w:tc>
        <w:tc>
          <w:tcPr>
            <w:tcW w:w="915" w:type="dxa"/>
            <w:gridSpan w:val="2"/>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School   </w:t>
            </w:r>
          </w:p>
        </w:tc>
        <w:tc>
          <w:tcPr>
            <w:tcW w:w="709"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Nat  </w:t>
            </w:r>
          </w:p>
        </w:tc>
        <w:tc>
          <w:tcPr>
            <w:tcW w:w="806" w:type="dxa"/>
            <w:gridSpan w:val="2"/>
            <w:tcBorders>
              <w:righ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Diff</w:t>
            </w:r>
          </w:p>
        </w:tc>
        <w:tc>
          <w:tcPr>
            <w:tcW w:w="895" w:type="dxa"/>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School</w:t>
            </w:r>
          </w:p>
        </w:tc>
        <w:tc>
          <w:tcPr>
            <w:tcW w:w="664"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Nat</w:t>
            </w:r>
          </w:p>
        </w:tc>
        <w:tc>
          <w:tcPr>
            <w:tcW w:w="571" w:type="dxa"/>
            <w:tcBorders>
              <w:righ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Diff</w:t>
            </w:r>
          </w:p>
        </w:tc>
        <w:tc>
          <w:tcPr>
            <w:tcW w:w="891" w:type="dxa"/>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School     </w:t>
            </w:r>
          </w:p>
        </w:tc>
        <w:tc>
          <w:tcPr>
            <w:tcW w:w="567"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Nat</w:t>
            </w:r>
          </w:p>
        </w:tc>
        <w:tc>
          <w:tcPr>
            <w:tcW w:w="567"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Diff</w:t>
            </w:r>
          </w:p>
        </w:tc>
      </w:tr>
      <w:tr w:rsidR="00E364E7" w:rsidTr="0091382F">
        <w:tc>
          <w:tcPr>
            <w:tcW w:w="2313"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Disadvantaged pupils</w:t>
            </w:r>
          </w:p>
        </w:tc>
        <w:tc>
          <w:tcPr>
            <w:tcW w:w="828"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76</w:t>
            </w:r>
          </w:p>
        </w:tc>
        <w:tc>
          <w:tcPr>
            <w:tcW w:w="727"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83</w:t>
            </w:r>
          </w:p>
        </w:tc>
        <w:tc>
          <w:tcPr>
            <w:tcW w:w="794" w:type="dxa"/>
            <w:tcBorders>
              <w:righ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-7</w:t>
            </w:r>
          </w:p>
        </w:tc>
        <w:tc>
          <w:tcPr>
            <w:tcW w:w="828" w:type="dxa"/>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85</w:t>
            </w:r>
          </w:p>
        </w:tc>
        <w:tc>
          <w:tcPr>
            <w:tcW w:w="603"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90</w:t>
            </w:r>
          </w:p>
        </w:tc>
        <w:tc>
          <w:tcPr>
            <w:tcW w:w="516" w:type="dxa"/>
            <w:tcBorders>
              <w:righ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-5</w:t>
            </w:r>
          </w:p>
        </w:tc>
        <w:tc>
          <w:tcPr>
            <w:tcW w:w="915" w:type="dxa"/>
            <w:gridSpan w:val="2"/>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82</w:t>
            </w:r>
          </w:p>
        </w:tc>
        <w:tc>
          <w:tcPr>
            <w:tcW w:w="709"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92</w:t>
            </w:r>
          </w:p>
        </w:tc>
        <w:tc>
          <w:tcPr>
            <w:tcW w:w="806" w:type="dxa"/>
            <w:gridSpan w:val="2"/>
            <w:tcBorders>
              <w:righ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95" w:type="dxa"/>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94</w:t>
            </w:r>
          </w:p>
        </w:tc>
        <w:tc>
          <w:tcPr>
            <w:tcW w:w="664"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89</w:t>
            </w:r>
          </w:p>
        </w:tc>
        <w:tc>
          <w:tcPr>
            <w:tcW w:w="571" w:type="dxa"/>
            <w:tcBorders>
              <w:righ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5</w:t>
            </w:r>
          </w:p>
        </w:tc>
        <w:tc>
          <w:tcPr>
            <w:tcW w:w="891" w:type="dxa"/>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76</w:t>
            </w:r>
          </w:p>
        </w:tc>
        <w:tc>
          <w:tcPr>
            <w:tcW w:w="567"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81</w:t>
            </w:r>
          </w:p>
        </w:tc>
        <w:tc>
          <w:tcPr>
            <w:tcW w:w="567"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E364E7" w:rsidTr="0091382F">
        <w:tc>
          <w:tcPr>
            <w:tcW w:w="2313"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Other pupils</w:t>
            </w:r>
          </w:p>
        </w:tc>
        <w:tc>
          <w:tcPr>
            <w:tcW w:w="828"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100</w:t>
            </w:r>
          </w:p>
        </w:tc>
        <w:tc>
          <w:tcPr>
            <w:tcW w:w="727"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83</w:t>
            </w:r>
          </w:p>
        </w:tc>
        <w:tc>
          <w:tcPr>
            <w:tcW w:w="794" w:type="dxa"/>
            <w:tcBorders>
              <w:righ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17</w:t>
            </w:r>
          </w:p>
        </w:tc>
        <w:tc>
          <w:tcPr>
            <w:tcW w:w="828" w:type="dxa"/>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100</w:t>
            </w:r>
          </w:p>
        </w:tc>
        <w:tc>
          <w:tcPr>
            <w:tcW w:w="603"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90</w:t>
            </w:r>
          </w:p>
        </w:tc>
        <w:tc>
          <w:tcPr>
            <w:tcW w:w="516" w:type="dxa"/>
            <w:tcBorders>
              <w:righ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10</w:t>
            </w:r>
          </w:p>
        </w:tc>
        <w:tc>
          <w:tcPr>
            <w:tcW w:w="915" w:type="dxa"/>
            <w:gridSpan w:val="2"/>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100</w:t>
            </w:r>
          </w:p>
        </w:tc>
        <w:tc>
          <w:tcPr>
            <w:tcW w:w="709"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92</w:t>
            </w:r>
          </w:p>
        </w:tc>
        <w:tc>
          <w:tcPr>
            <w:tcW w:w="806" w:type="dxa"/>
            <w:gridSpan w:val="2"/>
            <w:tcBorders>
              <w:right w:val="single" w:sz="12" w:space="0" w:color="auto"/>
            </w:tcBorders>
          </w:tcPr>
          <w:p w:rsidR="00E364E7" w:rsidRPr="00B42E51"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-8</w:t>
            </w:r>
          </w:p>
        </w:tc>
        <w:tc>
          <w:tcPr>
            <w:tcW w:w="895" w:type="dxa"/>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100</w:t>
            </w:r>
          </w:p>
        </w:tc>
        <w:tc>
          <w:tcPr>
            <w:tcW w:w="664"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89</w:t>
            </w:r>
          </w:p>
        </w:tc>
        <w:tc>
          <w:tcPr>
            <w:tcW w:w="571" w:type="dxa"/>
            <w:tcBorders>
              <w:righ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-11</w:t>
            </w:r>
          </w:p>
        </w:tc>
        <w:tc>
          <w:tcPr>
            <w:tcW w:w="891" w:type="dxa"/>
            <w:tcBorders>
              <w:left w:val="single" w:sz="12" w:space="0" w:color="auto"/>
            </w:tcBorders>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 xml:space="preserve">   92</w:t>
            </w:r>
          </w:p>
        </w:tc>
        <w:tc>
          <w:tcPr>
            <w:tcW w:w="567"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81</w:t>
            </w:r>
          </w:p>
        </w:tc>
        <w:tc>
          <w:tcPr>
            <w:tcW w:w="567" w:type="dxa"/>
          </w:tcPr>
          <w:p w:rsidR="00E364E7" w:rsidRDefault="00E364E7" w:rsidP="00E364E7">
            <w:pPr>
              <w:rPr>
                <w:rFonts w:ascii="Arial" w:eastAsia="Times New Roman" w:hAnsi="Arial" w:cs="Arial"/>
                <w:sz w:val="20"/>
                <w:szCs w:val="20"/>
                <w:lang w:eastAsia="en-GB"/>
              </w:rPr>
            </w:pPr>
            <w:r>
              <w:rPr>
                <w:rFonts w:ascii="Arial" w:eastAsia="Times New Roman" w:hAnsi="Arial" w:cs="Arial"/>
                <w:sz w:val="20"/>
                <w:szCs w:val="20"/>
                <w:lang w:eastAsia="en-GB"/>
              </w:rPr>
              <w:t>11</w:t>
            </w:r>
          </w:p>
        </w:tc>
      </w:tr>
    </w:tbl>
    <w:tbl>
      <w:tblPr>
        <w:tblStyle w:val="TableGrid"/>
        <w:tblpPr w:leftFromText="180" w:rightFromText="180" w:vertAnchor="page" w:horzAnchor="margin" w:tblpY="6226"/>
        <w:tblW w:w="0" w:type="auto"/>
        <w:tblLayout w:type="fixed"/>
        <w:tblLook w:val="04A0"/>
      </w:tblPr>
      <w:tblGrid>
        <w:gridCol w:w="2313"/>
        <w:gridCol w:w="828"/>
        <w:gridCol w:w="727"/>
        <w:gridCol w:w="794"/>
        <w:gridCol w:w="828"/>
        <w:gridCol w:w="603"/>
        <w:gridCol w:w="516"/>
        <w:gridCol w:w="20"/>
        <w:gridCol w:w="895"/>
        <w:gridCol w:w="709"/>
        <w:gridCol w:w="664"/>
        <w:gridCol w:w="39"/>
        <w:gridCol w:w="998"/>
        <w:gridCol w:w="719"/>
        <w:gridCol w:w="516"/>
        <w:gridCol w:w="891"/>
        <w:gridCol w:w="567"/>
        <w:gridCol w:w="567"/>
      </w:tblGrid>
      <w:tr w:rsidR="00E364E7" w:rsidRPr="00B42E51" w:rsidTr="00E364E7">
        <w:tc>
          <w:tcPr>
            <w:tcW w:w="13194" w:type="dxa"/>
            <w:gridSpan w:val="18"/>
            <w:shd w:val="clear" w:color="auto" w:fill="FFC000"/>
          </w:tcPr>
          <w:p w:rsidR="00E364E7" w:rsidRPr="00B42E51" w:rsidRDefault="00E364E7" w:rsidP="00E364E7">
            <w:pPr>
              <w:spacing w:after="200" w:line="276" w:lineRule="auto"/>
              <w:rPr>
                <w:rFonts w:ascii="Arial" w:eastAsia="Times New Roman" w:hAnsi="Arial" w:cs="Arial"/>
                <w:lang w:eastAsia="en-GB"/>
              </w:rPr>
            </w:pPr>
            <w:r w:rsidRPr="00B42E51">
              <w:rPr>
                <w:rFonts w:ascii="Arial" w:eastAsia="Times New Roman" w:hAnsi="Arial" w:cs="Arial"/>
                <w:b/>
                <w:lang w:eastAsia="en-GB"/>
              </w:rPr>
              <w:t>Percentage of pupils attaining Level 5 or above at KS2</w:t>
            </w:r>
          </w:p>
        </w:tc>
      </w:tr>
      <w:tr w:rsidR="004A3B6E" w:rsidRPr="003221F8" w:rsidTr="004A3B6E">
        <w:tc>
          <w:tcPr>
            <w:tcW w:w="2313" w:type="dxa"/>
            <w:shd w:val="clear" w:color="auto" w:fill="FFC000"/>
          </w:tcPr>
          <w:p w:rsidR="004A3B6E" w:rsidRDefault="004A3B6E" w:rsidP="004A3B6E">
            <w:pPr>
              <w:jc w:val="center"/>
              <w:rPr>
                <w:rFonts w:ascii="Arial" w:eastAsia="Times New Roman" w:hAnsi="Arial" w:cs="Arial"/>
                <w:b/>
                <w:sz w:val="20"/>
                <w:szCs w:val="20"/>
                <w:lang w:eastAsia="en-GB"/>
              </w:rPr>
            </w:pPr>
          </w:p>
        </w:tc>
        <w:tc>
          <w:tcPr>
            <w:tcW w:w="2349" w:type="dxa"/>
            <w:gridSpan w:val="3"/>
            <w:tcBorders>
              <w:right w:val="single" w:sz="12" w:space="0" w:color="auto"/>
            </w:tcBorders>
            <w:shd w:val="clear" w:color="auto" w:fill="FFC000"/>
          </w:tcPr>
          <w:p w:rsidR="004A3B6E" w:rsidRPr="003221F8" w:rsidRDefault="004A3B6E" w:rsidP="004A3B6E">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Pr="003221F8">
              <w:rPr>
                <w:rFonts w:ascii="Arial" w:eastAsia="Times New Roman" w:hAnsi="Arial" w:cs="Arial"/>
                <w:b/>
                <w:sz w:val="20"/>
                <w:szCs w:val="20"/>
                <w:lang w:eastAsia="en-GB"/>
              </w:rPr>
              <w:t>Overall</w:t>
            </w:r>
          </w:p>
        </w:tc>
        <w:tc>
          <w:tcPr>
            <w:tcW w:w="1967" w:type="dxa"/>
            <w:gridSpan w:val="4"/>
            <w:tcBorders>
              <w:left w:val="single" w:sz="12" w:space="0" w:color="auto"/>
              <w:right w:val="single" w:sz="12" w:space="0" w:color="auto"/>
            </w:tcBorders>
            <w:shd w:val="clear" w:color="auto" w:fill="FFC000"/>
          </w:tcPr>
          <w:p w:rsidR="004A3B6E" w:rsidRPr="003221F8" w:rsidRDefault="004A3B6E" w:rsidP="004A3B6E">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Pr="003221F8">
              <w:rPr>
                <w:rFonts w:ascii="Arial" w:eastAsia="Times New Roman" w:hAnsi="Arial" w:cs="Arial"/>
                <w:b/>
                <w:sz w:val="20"/>
                <w:szCs w:val="20"/>
                <w:lang w:eastAsia="en-GB"/>
              </w:rPr>
              <w:t>Maths</w:t>
            </w:r>
          </w:p>
        </w:tc>
        <w:tc>
          <w:tcPr>
            <w:tcW w:w="2268" w:type="dxa"/>
            <w:gridSpan w:val="3"/>
            <w:tcBorders>
              <w:left w:val="single" w:sz="12" w:space="0" w:color="auto"/>
              <w:right w:val="single" w:sz="12" w:space="0" w:color="auto"/>
            </w:tcBorders>
            <w:shd w:val="clear" w:color="auto" w:fill="FFC000"/>
          </w:tcPr>
          <w:p w:rsidR="004A3B6E" w:rsidRPr="003221F8" w:rsidRDefault="004A3B6E" w:rsidP="004A3B6E">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Pr="003221F8">
              <w:rPr>
                <w:rFonts w:ascii="Arial" w:eastAsia="Times New Roman" w:hAnsi="Arial" w:cs="Arial"/>
                <w:b/>
                <w:sz w:val="20"/>
                <w:szCs w:val="20"/>
                <w:lang w:eastAsia="en-GB"/>
              </w:rPr>
              <w:t>Reading</w:t>
            </w:r>
          </w:p>
        </w:tc>
        <w:tc>
          <w:tcPr>
            <w:tcW w:w="2272" w:type="dxa"/>
            <w:gridSpan w:val="4"/>
            <w:tcBorders>
              <w:left w:val="single" w:sz="12" w:space="0" w:color="auto"/>
              <w:right w:val="single" w:sz="12" w:space="0" w:color="auto"/>
            </w:tcBorders>
            <w:shd w:val="clear" w:color="auto" w:fill="FFC000"/>
          </w:tcPr>
          <w:p w:rsidR="004A3B6E" w:rsidRPr="003221F8" w:rsidRDefault="004A3B6E" w:rsidP="004A3B6E">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Pr="003221F8">
              <w:rPr>
                <w:rFonts w:ascii="Arial" w:eastAsia="Times New Roman" w:hAnsi="Arial" w:cs="Arial"/>
                <w:b/>
                <w:sz w:val="20"/>
                <w:szCs w:val="20"/>
                <w:lang w:eastAsia="en-GB"/>
              </w:rPr>
              <w:t>Writing</w:t>
            </w:r>
          </w:p>
        </w:tc>
        <w:tc>
          <w:tcPr>
            <w:tcW w:w="2025" w:type="dxa"/>
            <w:gridSpan w:val="3"/>
            <w:tcBorders>
              <w:left w:val="single" w:sz="12" w:space="0" w:color="auto"/>
            </w:tcBorders>
            <w:shd w:val="clear" w:color="auto" w:fill="FFC000"/>
          </w:tcPr>
          <w:p w:rsidR="004A3B6E" w:rsidRPr="003221F8" w:rsidRDefault="004A3B6E" w:rsidP="004A3B6E">
            <w:pPr>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Pr="003221F8">
              <w:rPr>
                <w:rFonts w:ascii="Arial" w:eastAsia="Times New Roman" w:hAnsi="Arial" w:cs="Arial"/>
                <w:b/>
                <w:sz w:val="20"/>
                <w:szCs w:val="20"/>
                <w:lang w:eastAsia="en-GB"/>
              </w:rPr>
              <w:t>GPS</w:t>
            </w:r>
          </w:p>
        </w:tc>
      </w:tr>
      <w:tr w:rsidR="004A3B6E" w:rsidTr="004A3B6E">
        <w:tc>
          <w:tcPr>
            <w:tcW w:w="2313" w:type="dxa"/>
          </w:tcPr>
          <w:p w:rsidR="004A3B6E" w:rsidRDefault="004A3B6E" w:rsidP="004A3B6E">
            <w:pPr>
              <w:rPr>
                <w:rFonts w:ascii="Arial" w:eastAsia="Times New Roman" w:hAnsi="Arial" w:cs="Arial"/>
                <w:sz w:val="20"/>
                <w:szCs w:val="20"/>
                <w:lang w:eastAsia="en-GB"/>
              </w:rPr>
            </w:pPr>
          </w:p>
        </w:tc>
        <w:tc>
          <w:tcPr>
            <w:tcW w:w="828"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School    </w:t>
            </w:r>
          </w:p>
        </w:tc>
        <w:tc>
          <w:tcPr>
            <w:tcW w:w="727"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Nat</w:t>
            </w:r>
          </w:p>
        </w:tc>
        <w:tc>
          <w:tcPr>
            <w:tcW w:w="794" w:type="dxa"/>
            <w:tcBorders>
              <w:righ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Diff</w:t>
            </w:r>
          </w:p>
        </w:tc>
        <w:tc>
          <w:tcPr>
            <w:tcW w:w="828" w:type="dxa"/>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School</w:t>
            </w:r>
          </w:p>
        </w:tc>
        <w:tc>
          <w:tcPr>
            <w:tcW w:w="603"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Nat  </w:t>
            </w:r>
          </w:p>
        </w:tc>
        <w:tc>
          <w:tcPr>
            <w:tcW w:w="516" w:type="dxa"/>
            <w:tcBorders>
              <w:righ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Diff</w:t>
            </w:r>
          </w:p>
        </w:tc>
        <w:tc>
          <w:tcPr>
            <w:tcW w:w="915" w:type="dxa"/>
            <w:gridSpan w:val="2"/>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School   </w:t>
            </w:r>
          </w:p>
        </w:tc>
        <w:tc>
          <w:tcPr>
            <w:tcW w:w="709"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Nat  </w:t>
            </w:r>
          </w:p>
        </w:tc>
        <w:tc>
          <w:tcPr>
            <w:tcW w:w="703" w:type="dxa"/>
            <w:gridSpan w:val="2"/>
            <w:tcBorders>
              <w:righ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Diff</w:t>
            </w:r>
          </w:p>
        </w:tc>
        <w:tc>
          <w:tcPr>
            <w:tcW w:w="998" w:type="dxa"/>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School</w:t>
            </w:r>
          </w:p>
        </w:tc>
        <w:tc>
          <w:tcPr>
            <w:tcW w:w="719"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Nat</w:t>
            </w:r>
          </w:p>
        </w:tc>
        <w:tc>
          <w:tcPr>
            <w:tcW w:w="516" w:type="dxa"/>
            <w:tcBorders>
              <w:righ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Diff</w:t>
            </w:r>
          </w:p>
        </w:tc>
        <w:tc>
          <w:tcPr>
            <w:tcW w:w="891" w:type="dxa"/>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School     </w:t>
            </w:r>
          </w:p>
        </w:tc>
        <w:tc>
          <w:tcPr>
            <w:tcW w:w="567"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Nat</w:t>
            </w:r>
          </w:p>
        </w:tc>
        <w:tc>
          <w:tcPr>
            <w:tcW w:w="567"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Diff</w:t>
            </w:r>
          </w:p>
        </w:tc>
      </w:tr>
      <w:tr w:rsidR="004A3B6E" w:rsidTr="004A3B6E">
        <w:tc>
          <w:tcPr>
            <w:tcW w:w="2313"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Disadvantaged pupils</w:t>
            </w:r>
          </w:p>
        </w:tc>
        <w:tc>
          <w:tcPr>
            <w:tcW w:w="828"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24</w:t>
            </w:r>
          </w:p>
        </w:tc>
        <w:tc>
          <w:tcPr>
            <w:tcW w:w="727"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29</w:t>
            </w:r>
          </w:p>
        </w:tc>
        <w:tc>
          <w:tcPr>
            <w:tcW w:w="794" w:type="dxa"/>
            <w:tcBorders>
              <w:righ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-5</w:t>
            </w:r>
          </w:p>
        </w:tc>
        <w:tc>
          <w:tcPr>
            <w:tcW w:w="828" w:type="dxa"/>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45</w:t>
            </w:r>
          </w:p>
        </w:tc>
        <w:tc>
          <w:tcPr>
            <w:tcW w:w="603"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48</w:t>
            </w:r>
          </w:p>
        </w:tc>
        <w:tc>
          <w:tcPr>
            <w:tcW w:w="516" w:type="dxa"/>
            <w:tcBorders>
              <w:righ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915" w:type="dxa"/>
            <w:gridSpan w:val="2"/>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48</w:t>
            </w:r>
          </w:p>
        </w:tc>
        <w:tc>
          <w:tcPr>
            <w:tcW w:w="709"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56</w:t>
            </w:r>
          </w:p>
        </w:tc>
        <w:tc>
          <w:tcPr>
            <w:tcW w:w="703" w:type="dxa"/>
            <w:gridSpan w:val="2"/>
            <w:tcBorders>
              <w:righ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-8</w:t>
            </w:r>
          </w:p>
        </w:tc>
        <w:tc>
          <w:tcPr>
            <w:tcW w:w="998" w:type="dxa"/>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33</w:t>
            </w:r>
          </w:p>
        </w:tc>
        <w:tc>
          <w:tcPr>
            <w:tcW w:w="719"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39</w:t>
            </w:r>
          </w:p>
        </w:tc>
        <w:tc>
          <w:tcPr>
            <w:tcW w:w="516" w:type="dxa"/>
            <w:tcBorders>
              <w:righ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-6</w:t>
            </w:r>
          </w:p>
        </w:tc>
        <w:tc>
          <w:tcPr>
            <w:tcW w:w="891" w:type="dxa"/>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52</w:t>
            </w:r>
          </w:p>
        </w:tc>
        <w:tc>
          <w:tcPr>
            <w:tcW w:w="567"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58</w:t>
            </w:r>
          </w:p>
        </w:tc>
        <w:tc>
          <w:tcPr>
            <w:tcW w:w="567"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4A3B6E" w:rsidTr="004A3B6E">
        <w:tc>
          <w:tcPr>
            <w:tcW w:w="2313"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Other pupils</w:t>
            </w:r>
          </w:p>
        </w:tc>
        <w:tc>
          <w:tcPr>
            <w:tcW w:w="828"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20</w:t>
            </w:r>
          </w:p>
        </w:tc>
        <w:tc>
          <w:tcPr>
            <w:tcW w:w="727"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29</w:t>
            </w:r>
          </w:p>
        </w:tc>
        <w:tc>
          <w:tcPr>
            <w:tcW w:w="794" w:type="dxa"/>
            <w:tcBorders>
              <w:righ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-9</w:t>
            </w:r>
          </w:p>
        </w:tc>
        <w:tc>
          <w:tcPr>
            <w:tcW w:w="828" w:type="dxa"/>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56</w:t>
            </w:r>
          </w:p>
        </w:tc>
        <w:tc>
          <w:tcPr>
            <w:tcW w:w="603"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48</w:t>
            </w:r>
          </w:p>
        </w:tc>
        <w:tc>
          <w:tcPr>
            <w:tcW w:w="516" w:type="dxa"/>
            <w:tcBorders>
              <w:righ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8</w:t>
            </w:r>
          </w:p>
        </w:tc>
        <w:tc>
          <w:tcPr>
            <w:tcW w:w="915" w:type="dxa"/>
            <w:gridSpan w:val="2"/>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44</w:t>
            </w:r>
          </w:p>
        </w:tc>
        <w:tc>
          <w:tcPr>
            <w:tcW w:w="709"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56</w:t>
            </w:r>
          </w:p>
        </w:tc>
        <w:tc>
          <w:tcPr>
            <w:tcW w:w="703" w:type="dxa"/>
            <w:gridSpan w:val="2"/>
            <w:tcBorders>
              <w:right w:val="single" w:sz="12" w:space="0" w:color="auto"/>
            </w:tcBorders>
          </w:tcPr>
          <w:p w:rsidR="004A3B6E" w:rsidRPr="00F7000B"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998" w:type="dxa"/>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40</w:t>
            </w:r>
          </w:p>
        </w:tc>
        <w:tc>
          <w:tcPr>
            <w:tcW w:w="719"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39</w:t>
            </w:r>
          </w:p>
        </w:tc>
        <w:tc>
          <w:tcPr>
            <w:tcW w:w="516" w:type="dxa"/>
            <w:tcBorders>
              <w:righ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1</w:t>
            </w:r>
          </w:p>
        </w:tc>
        <w:tc>
          <w:tcPr>
            <w:tcW w:w="891" w:type="dxa"/>
            <w:tcBorders>
              <w:left w:val="single" w:sz="12" w:space="0" w:color="auto"/>
            </w:tcBorders>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 xml:space="preserve">   68</w:t>
            </w:r>
          </w:p>
        </w:tc>
        <w:tc>
          <w:tcPr>
            <w:tcW w:w="567"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58</w:t>
            </w:r>
          </w:p>
        </w:tc>
        <w:tc>
          <w:tcPr>
            <w:tcW w:w="567" w:type="dxa"/>
          </w:tcPr>
          <w:p w:rsidR="004A3B6E" w:rsidRDefault="004A3B6E" w:rsidP="004A3B6E">
            <w:pP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B42E51" w:rsidRPr="00E364E7" w:rsidRDefault="00F7000B" w:rsidP="00E364E7">
      <w:r>
        <w:rPr>
          <w:rFonts w:ascii="Arial" w:eastAsia="Times New Roman" w:hAnsi="Arial" w:cs="Arial"/>
          <w:sz w:val="20"/>
          <w:szCs w:val="20"/>
          <w:lang w:eastAsia="en-GB"/>
        </w:rPr>
        <w:t xml:space="preserve">                               </w:t>
      </w:r>
      <w:r w:rsidR="00C0309C" w:rsidRPr="007122A7">
        <w:rPr>
          <w:rFonts w:ascii="Arial" w:eastAsia="Times New Roman" w:hAnsi="Arial" w:cs="Arial"/>
          <w:sz w:val="20"/>
          <w:szCs w:val="20"/>
          <w:lang w:eastAsia="en-GB"/>
        </w:rPr>
        <w:tab/>
      </w:r>
      <w:r w:rsidR="00C0309C" w:rsidRPr="00C0309C">
        <w:rPr>
          <w:rFonts w:ascii="Arial" w:eastAsia="Times New Roman" w:hAnsi="Arial" w:cs="Arial"/>
          <w:lang w:eastAsia="en-GB"/>
        </w:rPr>
        <w:tab/>
      </w:r>
      <w:r w:rsidR="00C0309C">
        <w:rPr>
          <w:rFonts w:ascii="Arial" w:eastAsia="Times New Roman" w:hAnsi="Arial" w:cs="Arial"/>
          <w:lang w:eastAsia="en-GB"/>
        </w:rPr>
        <w:tab/>
      </w:r>
      <w:r w:rsidR="00C0309C">
        <w:rPr>
          <w:rFonts w:ascii="Arial" w:eastAsia="Times New Roman" w:hAnsi="Arial" w:cs="Arial"/>
          <w:lang w:eastAsia="en-GB"/>
        </w:rPr>
        <w:tab/>
      </w:r>
      <w:r w:rsidR="00C0309C">
        <w:rPr>
          <w:rFonts w:ascii="Arial" w:eastAsia="Times New Roman" w:hAnsi="Arial" w:cs="Arial"/>
          <w:lang w:eastAsia="en-GB"/>
        </w:rPr>
        <w:tab/>
      </w:r>
      <w:r w:rsidR="00C0309C">
        <w:rPr>
          <w:rFonts w:ascii="Arial" w:eastAsia="Times New Roman" w:hAnsi="Arial" w:cs="Arial"/>
          <w:lang w:eastAsia="en-GB"/>
        </w:rPr>
        <w:tab/>
      </w:r>
      <w:r w:rsidR="00E0222B" w:rsidRPr="00B42E51">
        <w:rPr>
          <w:rFonts w:ascii="Arial" w:eastAsia="Times New Roman" w:hAnsi="Arial" w:cs="Arial"/>
          <w:lang w:eastAsia="en-GB"/>
        </w:rPr>
        <w:tab/>
      </w:r>
      <w:r w:rsidR="00E0222B" w:rsidRPr="00B42E51">
        <w:rPr>
          <w:rFonts w:ascii="Arial" w:eastAsia="Times New Roman" w:hAnsi="Arial" w:cs="Arial"/>
          <w:lang w:eastAsia="en-GB"/>
        </w:rPr>
        <w:tab/>
      </w:r>
    </w:p>
    <w:p w:rsidR="002B7584" w:rsidRDefault="002B7584" w:rsidP="00DB43AA">
      <w:pPr>
        <w:spacing w:after="0" w:line="276" w:lineRule="auto"/>
        <w:rPr>
          <w:rFonts w:ascii="Arial" w:eastAsia="Times New Roman" w:hAnsi="Arial" w:cs="Arial"/>
          <w:b/>
          <w:sz w:val="20"/>
          <w:szCs w:val="20"/>
          <w:lang w:eastAsia="en-GB"/>
        </w:rPr>
      </w:pPr>
    </w:p>
    <w:p w:rsidR="00E364E7" w:rsidRDefault="00E364E7" w:rsidP="00DB43AA">
      <w:pPr>
        <w:spacing w:after="0" w:line="276" w:lineRule="auto"/>
        <w:rPr>
          <w:rFonts w:ascii="Arial" w:eastAsia="Times New Roman" w:hAnsi="Arial" w:cs="Arial"/>
          <w:b/>
          <w:sz w:val="20"/>
          <w:szCs w:val="20"/>
          <w:lang w:eastAsia="en-GB"/>
        </w:rPr>
      </w:pPr>
    </w:p>
    <w:p w:rsidR="00E364E7" w:rsidRDefault="00E364E7" w:rsidP="00DB43AA">
      <w:pPr>
        <w:spacing w:after="0" w:line="276" w:lineRule="auto"/>
        <w:rPr>
          <w:rFonts w:ascii="Arial" w:eastAsia="Times New Roman" w:hAnsi="Arial" w:cs="Arial"/>
          <w:b/>
          <w:sz w:val="20"/>
          <w:szCs w:val="20"/>
          <w:lang w:eastAsia="en-GB"/>
        </w:rPr>
      </w:pPr>
    </w:p>
    <w:p w:rsidR="00E364E7" w:rsidRDefault="00E364E7" w:rsidP="00DB43AA">
      <w:pPr>
        <w:spacing w:after="0" w:line="276" w:lineRule="auto"/>
        <w:rPr>
          <w:rFonts w:ascii="Arial" w:eastAsia="Times New Roman" w:hAnsi="Arial" w:cs="Arial"/>
          <w:b/>
          <w:sz w:val="20"/>
          <w:szCs w:val="20"/>
          <w:lang w:eastAsia="en-GB"/>
        </w:rPr>
      </w:pPr>
    </w:p>
    <w:p w:rsidR="00E364E7" w:rsidRDefault="00E364E7" w:rsidP="00DB43AA">
      <w:pPr>
        <w:spacing w:after="0" w:line="276" w:lineRule="auto"/>
        <w:rPr>
          <w:rFonts w:ascii="Arial" w:eastAsia="Times New Roman" w:hAnsi="Arial" w:cs="Arial"/>
          <w:b/>
          <w:sz w:val="20"/>
          <w:szCs w:val="20"/>
          <w:lang w:eastAsia="en-GB"/>
        </w:rPr>
      </w:pPr>
    </w:p>
    <w:p w:rsidR="004B5488" w:rsidRDefault="004B5488" w:rsidP="00DB43AA">
      <w:pPr>
        <w:spacing w:after="0" w:line="276" w:lineRule="auto"/>
        <w:rPr>
          <w:rFonts w:ascii="Arial" w:eastAsia="Times New Roman" w:hAnsi="Arial" w:cs="Arial"/>
          <w:b/>
          <w:sz w:val="20"/>
          <w:szCs w:val="20"/>
          <w:lang w:eastAsia="en-GB"/>
        </w:rPr>
      </w:pPr>
    </w:p>
    <w:p w:rsidR="004B5488" w:rsidRDefault="004B5488" w:rsidP="00DB43AA">
      <w:pPr>
        <w:spacing w:after="0" w:line="276" w:lineRule="auto"/>
        <w:rPr>
          <w:rFonts w:ascii="Arial" w:eastAsia="Times New Roman" w:hAnsi="Arial" w:cs="Arial"/>
          <w:b/>
          <w:sz w:val="20"/>
          <w:szCs w:val="20"/>
          <w:lang w:eastAsia="en-GB"/>
        </w:rPr>
      </w:pPr>
    </w:p>
    <w:p w:rsidR="004B5488" w:rsidRDefault="004B5488" w:rsidP="00DB43AA">
      <w:pPr>
        <w:spacing w:after="0" w:line="276" w:lineRule="auto"/>
        <w:rPr>
          <w:rFonts w:ascii="Arial" w:eastAsia="Times New Roman" w:hAnsi="Arial" w:cs="Arial"/>
          <w:b/>
          <w:sz w:val="20"/>
          <w:szCs w:val="20"/>
          <w:lang w:eastAsia="en-GB"/>
        </w:rPr>
      </w:pPr>
    </w:p>
    <w:p w:rsidR="004B5488" w:rsidRDefault="004B5488" w:rsidP="00DB43AA">
      <w:pPr>
        <w:spacing w:after="0" w:line="276" w:lineRule="auto"/>
        <w:rPr>
          <w:rFonts w:ascii="Arial" w:eastAsia="Times New Roman" w:hAnsi="Arial" w:cs="Arial"/>
          <w:b/>
          <w:sz w:val="20"/>
          <w:szCs w:val="20"/>
          <w:lang w:eastAsia="en-GB"/>
        </w:rPr>
      </w:pPr>
    </w:p>
    <w:p w:rsidR="004B5488" w:rsidRDefault="004B5488" w:rsidP="00DB43AA">
      <w:pPr>
        <w:spacing w:after="0" w:line="276" w:lineRule="auto"/>
        <w:rPr>
          <w:rFonts w:ascii="Arial" w:eastAsia="Times New Roman" w:hAnsi="Arial" w:cs="Arial"/>
          <w:b/>
          <w:sz w:val="20"/>
          <w:szCs w:val="20"/>
          <w:lang w:eastAsia="en-GB"/>
        </w:rPr>
      </w:pPr>
    </w:p>
    <w:p w:rsidR="004B5488" w:rsidRDefault="004B5488" w:rsidP="00DB43AA">
      <w:pPr>
        <w:spacing w:after="0" w:line="276" w:lineRule="auto"/>
        <w:rPr>
          <w:rFonts w:ascii="Arial" w:eastAsia="Times New Roman" w:hAnsi="Arial" w:cs="Arial"/>
          <w:b/>
          <w:sz w:val="20"/>
          <w:szCs w:val="20"/>
          <w:lang w:eastAsia="en-GB"/>
        </w:rPr>
      </w:pPr>
    </w:p>
    <w:p w:rsidR="004B5488" w:rsidRDefault="004B5488" w:rsidP="00DB43AA">
      <w:pPr>
        <w:spacing w:after="0" w:line="276" w:lineRule="auto"/>
        <w:rPr>
          <w:rFonts w:ascii="Arial" w:eastAsia="Times New Roman" w:hAnsi="Arial" w:cs="Arial"/>
          <w:b/>
          <w:sz w:val="20"/>
          <w:szCs w:val="20"/>
          <w:lang w:eastAsia="en-GB"/>
        </w:rPr>
      </w:pPr>
    </w:p>
    <w:p w:rsidR="004B5488" w:rsidRDefault="004B5488" w:rsidP="00DB43AA">
      <w:pPr>
        <w:spacing w:after="0" w:line="276" w:lineRule="auto"/>
        <w:rPr>
          <w:rFonts w:ascii="Arial" w:eastAsia="Times New Roman" w:hAnsi="Arial" w:cs="Arial"/>
          <w:b/>
          <w:sz w:val="20"/>
          <w:szCs w:val="20"/>
          <w:lang w:eastAsia="en-GB"/>
        </w:rPr>
      </w:pPr>
    </w:p>
    <w:p w:rsidR="004B5488" w:rsidRPr="00DB43AA" w:rsidRDefault="004B5488" w:rsidP="00DB43AA">
      <w:pPr>
        <w:spacing w:after="0" w:line="276" w:lineRule="auto"/>
        <w:rPr>
          <w:rFonts w:ascii="Arial" w:eastAsia="Times New Roman" w:hAnsi="Arial" w:cs="Arial"/>
          <w:b/>
          <w:sz w:val="20"/>
          <w:szCs w:val="20"/>
          <w:lang w:eastAsia="en-GB"/>
        </w:rPr>
      </w:pPr>
    </w:p>
    <w:p w:rsidR="00F73924" w:rsidRDefault="00F73924" w:rsidP="002B7584">
      <w:pPr>
        <w:pStyle w:val="ListParagraph"/>
        <w:spacing w:after="0" w:line="276" w:lineRule="auto"/>
        <w:ind w:hanging="862"/>
        <w:rPr>
          <w:rFonts w:ascii="Arial" w:eastAsia="Times New Roman" w:hAnsi="Arial" w:cs="Arial"/>
          <w:b/>
          <w:sz w:val="20"/>
          <w:szCs w:val="20"/>
          <w:lang w:eastAsia="en-GB"/>
        </w:rPr>
      </w:pPr>
    </w:p>
    <w:p w:rsidR="00E364E7" w:rsidRPr="004B5488" w:rsidRDefault="002B7584" w:rsidP="004B5488">
      <w:pPr>
        <w:pStyle w:val="ListParagraph"/>
        <w:spacing w:after="0" w:line="276" w:lineRule="auto"/>
        <w:ind w:hanging="862"/>
        <w:rPr>
          <w:rFonts w:ascii="Arial" w:eastAsia="Times New Roman" w:hAnsi="Arial" w:cs="Arial"/>
          <w:b/>
          <w:lang w:eastAsia="en-GB"/>
        </w:rPr>
      </w:pPr>
      <w:r w:rsidRPr="002B7584">
        <w:rPr>
          <w:rFonts w:ascii="Arial" w:eastAsia="Times New Roman" w:hAnsi="Arial" w:cs="Arial"/>
          <w:b/>
          <w:lang w:eastAsia="en-GB"/>
        </w:rPr>
        <w:t>(3) The percentage of pupils achieving expected progress</w:t>
      </w:r>
      <w:r w:rsidR="00716B6B">
        <w:rPr>
          <w:rFonts w:ascii="Arial" w:eastAsia="Times New Roman" w:hAnsi="Arial" w:cs="Arial"/>
          <w:b/>
          <w:lang w:eastAsia="en-GB"/>
        </w:rPr>
        <w:t xml:space="preserve">                                                    </w:t>
      </w:r>
    </w:p>
    <w:p w:rsidR="005F37E4" w:rsidRPr="00716B6B" w:rsidRDefault="002B7584" w:rsidP="00D146AF">
      <w:pPr>
        <w:pStyle w:val="ListParagraph"/>
        <w:numPr>
          <w:ilvl w:val="0"/>
          <w:numId w:val="5"/>
        </w:numPr>
        <w:spacing w:after="0" w:line="276"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87% of our </w:t>
      </w:r>
      <w:r w:rsidR="00805B83" w:rsidRPr="007122A7">
        <w:rPr>
          <w:rFonts w:ascii="Arial" w:eastAsia="Times New Roman" w:hAnsi="Arial" w:cs="Arial"/>
          <w:sz w:val="20"/>
          <w:szCs w:val="20"/>
          <w:lang w:eastAsia="en-GB"/>
        </w:rPr>
        <w:t>FSM children made expected pr</w:t>
      </w:r>
      <w:r>
        <w:rPr>
          <w:rFonts w:ascii="Arial" w:eastAsia="Times New Roman" w:hAnsi="Arial" w:cs="Arial"/>
          <w:sz w:val="20"/>
          <w:szCs w:val="20"/>
          <w:lang w:eastAsia="en-GB"/>
        </w:rPr>
        <w:t>ogress in reading</w:t>
      </w:r>
      <w:r w:rsidR="00227668" w:rsidRPr="007122A7">
        <w:rPr>
          <w:rFonts w:ascii="Arial" w:eastAsia="Times New Roman" w:hAnsi="Arial" w:cs="Arial"/>
          <w:sz w:val="20"/>
          <w:szCs w:val="20"/>
          <w:lang w:eastAsia="en-GB"/>
        </w:rPr>
        <w:t xml:space="preserve"> comp</w:t>
      </w:r>
      <w:r>
        <w:rPr>
          <w:rFonts w:ascii="Arial" w:eastAsia="Times New Roman" w:hAnsi="Arial" w:cs="Arial"/>
          <w:sz w:val="20"/>
          <w:szCs w:val="20"/>
          <w:lang w:eastAsia="en-GB"/>
        </w:rPr>
        <w:t>ared to 92</w:t>
      </w:r>
      <w:r w:rsidR="00805B83" w:rsidRPr="007122A7">
        <w:rPr>
          <w:rFonts w:ascii="Arial" w:eastAsia="Times New Roman" w:hAnsi="Arial" w:cs="Arial"/>
          <w:sz w:val="20"/>
          <w:szCs w:val="20"/>
          <w:lang w:eastAsia="en-GB"/>
        </w:rPr>
        <w:t>% nationally</w:t>
      </w:r>
      <w:r w:rsidR="005F37E4" w:rsidRPr="007122A7">
        <w:rPr>
          <w:rFonts w:ascii="Arial" w:eastAsia="Times New Roman" w:hAnsi="Arial" w:cs="Arial"/>
          <w:sz w:val="20"/>
          <w:szCs w:val="20"/>
          <w:lang w:eastAsia="en-GB"/>
        </w:rPr>
        <w:t xml:space="preserve">. </w:t>
      </w:r>
      <w:r w:rsidR="00716B6B">
        <w:rPr>
          <w:rFonts w:ascii="Arial" w:eastAsia="Times New Roman" w:hAnsi="Arial" w:cs="Arial"/>
          <w:sz w:val="20"/>
          <w:szCs w:val="20"/>
          <w:lang w:eastAsia="en-GB"/>
        </w:rPr>
        <w:t xml:space="preserve">                  </w:t>
      </w:r>
    </w:p>
    <w:p w:rsidR="002B7584" w:rsidRPr="00E364E7" w:rsidRDefault="002B7584" w:rsidP="00E364E7">
      <w:pPr>
        <w:pStyle w:val="ListParagraph"/>
        <w:numPr>
          <w:ilvl w:val="0"/>
          <w:numId w:val="5"/>
        </w:numPr>
        <w:spacing w:after="0" w:line="276" w:lineRule="auto"/>
        <w:rPr>
          <w:rFonts w:ascii="Arial" w:eastAsia="Times New Roman" w:hAnsi="Arial" w:cs="Arial"/>
          <w:sz w:val="20"/>
          <w:szCs w:val="20"/>
          <w:lang w:eastAsia="en-GB"/>
        </w:rPr>
      </w:pPr>
      <w:r w:rsidRPr="00DB43AA">
        <w:rPr>
          <w:rFonts w:ascii="Arial" w:eastAsia="Times New Roman" w:hAnsi="Arial" w:cs="Arial"/>
          <w:sz w:val="20"/>
          <w:szCs w:val="20"/>
          <w:lang w:eastAsia="en-GB"/>
        </w:rPr>
        <w:t>97</w:t>
      </w:r>
      <w:r w:rsidR="005F37E4" w:rsidRPr="00DB43AA">
        <w:rPr>
          <w:rFonts w:ascii="Arial" w:eastAsia="Times New Roman" w:hAnsi="Arial" w:cs="Arial"/>
          <w:sz w:val="20"/>
          <w:szCs w:val="20"/>
          <w:lang w:eastAsia="en-GB"/>
        </w:rPr>
        <w:t xml:space="preserve">% of our </w:t>
      </w:r>
      <w:r w:rsidRPr="00DB43AA">
        <w:rPr>
          <w:rFonts w:ascii="Arial" w:eastAsia="Times New Roman" w:hAnsi="Arial" w:cs="Arial"/>
          <w:sz w:val="20"/>
          <w:szCs w:val="20"/>
          <w:lang w:eastAsia="en-GB"/>
        </w:rPr>
        <w:t xml:space="preserve"> </w:t>
      </w:r>
      <w:r w:rsidRPr="00E364E7">
        <w:rPr>
          <w:rFonts w:ascii="Arial" w:eastAsia="Times New Roman" w:hAnsi="Arial" w:cs="Arial"/>
          <w:sz w:val="20"/>
          <w:szCs w:val="20"/>
          <w:lang w:eastAsia="en-GB"/>
        </w:rPr>
        <w:t>FSM children made expected progress in writing compared to 94% nationally</w:t>
      </w:r>
      <w:r w:rsidR="0065667D" w:rsidRPr="00E364E7">
        <w:rPr>
          <w:rFonts w:ascii="Arial" w:eastAsia="Times New Roman" w:hAnsi="Arial" w:cs="Arial"/>
          <w:sz w:val="20"/>
          <w:szCs w:val="20"/>
          <w:lang w:eastAsia="en-GB"/>
        </w:rPr>
        <w:t xml:space="preserve">       </w:t>
      </w:r>
    </w:p>
    <w:p w:rsidR="00E364E7" w:rsidRDefault="00F73924" w:rsidP="00F73924">
      <w:pPr>
        <w:pStyle w:val="ListParagraph"/>
        <w:numPr>
          <w:ilvl w:val="0"/>
          <w:numId w:val="5"/>
        </w:numPr>
        <w:spacing w:after="0" w:line="276" w:lineRule="auto"/>
        <w:rPr>
          <w:rFonts w:ascii="Arial" w:eastAsia="Times New Roman" w:hAnsi="Arial" w:cs="Arial"/>
          <w:sz w:val="20"/>
          <w:szCs w:val="20"/>
          <w:lang w:eastAsia="en-GB"/>
        </w:rPr>
      </w:pPr>
      <w:r w:rsidRPr="00DB43AA">
        <w:rPr>
          <w:rFonts w:ascii="Arial" w:eastAsia="Times New Roman" w:hAnsi="Arial" w:cs="Arial"/>
          <w:sz w:val="20"/>
          <w:szCs w:val="20"/>
          <w:lang w:eastAsia="en-GB"/>
        </w:rPr>
        <w:t xml:space="preserve">90% </w:t>
      </w:r>
      <w:r w:rsidR="005F37E4" w:rsidRPr="00DB43AA">
        <w:rPr>
          <w:rFonts w:ascii="Arial" w:eastAsia="Times New Roman" w:hAnsi="Arial" w:cs="Arial"/>
          <w:sz w:val="20"/>
          <w:szCs w:val="20"/>
          <w:lang w:eastAsia="en-GB"/>
        </w:rPr>
        <w:t>FSM children made expected progre</w:t>
      </w:r>
      <w:r w:rsidR="002D2F53" w:rsidRPr="00DB43AA">
        <w:rPr>
          <w:rFonts w:ascii="Arial" w:eastAsia="Times New Roman" w:hAnsi="Arial" w:cs="Arial"/>
          <w:sz w:val="20"/>
          <w:szCs w:val="20"/>
          <w:lang w:eastAsia="en-GB"/>
        </w:rPr>
        <w:t>ss in mathematics compared to 91</w:t>
      </w:r>
      <w:r w:rsidR="005F37E4" w:rsidRPr="00DB43AA">
        <w:rPr>
          <w:rFonts w:ascii="Arial" w:eastAsia="Times New Roman" w:hAnsi="Arial" w:cs="Arial"/>
          <w:sz w:val="20"/>
          <w:szCs w:val="20"/>
          <w:lang w:eastAsia="en-GB"/>
        </w:rPr>
        <w:t>% nationally</w:t>
      </w:r>
      <w:r w:rsidR="005F37E4" w:rsidRPr="00DB43AA">
        <w:rPr>
          <w:rFonts w:ascii="Arial" w:eastAsia="Times New Roman" w:hAnsi="Arial" w:cs="Arial"/>
          <w:lang w:eastAsia="en-GB"/>
        </w:rPr>
        <w:t xml:space="preserve">. </w:t>
      </w:r>
      <w:r w:rsidR="00716B6B" w:rsidRPr="00DB43AA">
        <w:rPr>
          <w:rFonts w:ascii="Arial" w:eastAsia="Times New Roman" w:hAnsi="Arial" w:cs="Arial"/>
          <w:lang w:eastAsia="en-GB"/>
        </w:rPr>
        <w:t xml:space="preserve">  </w:t>
      </w:r>
      <w:r w:rsidR="0065667D" w:rsidRPr="00DB43AA">
        <w:rPr>
          <w:rFonts w:ascii="Arial" w:eastAsia="Times New Roman" w:hAnsi="Arial" w:cs="Arial"/>
          <w:lang w:eastAsia="en-GB"/>
        </w:rPr>
        <w:t xml:space="preserve">  </w:t>
      </w:r>
      <w:r w:rsidR="00716B6B" w:rsidRPr="00DB43AA">
        <w:rPr>
          <w:rFonts w:ascii="Arial" w:eastAsia="Times New Roman" w:hAnsi="Arial" w:cs="Arial"/>
          <w:lang w:eastAsia="en-GB"/>
        </w:rPr>
        <w:t xml:space="preserve">                                                                                                          </w:t>
      </w:r>
      <w:r w:rsidR="0065667D" w:rsidRPr="00DB43AA">
        <w:rPr>
          <w:rFonts w:ascii="Arial" w:eastAsia="Times New Roman" w:hAnsi="Arial" w:cs="Arial"/>
          <w:lang w:eastAsia="en-GB"/>
        </w:rPr>
        <w:t xml:space="preserve">                            </w:t>
      </w:r>
      <w:r w:rsidR="0065667D" w:rsidRPr="00DB43AA">
        <w:rPr>
          <w:rFonts w:ascii="Arial" w:eastAsia="Times New Roman" w:hAnsi="Arial" w:cs="Arial"/>
          <w:sz w:val="20"/>
          <w:szCs w:val="20"/>
          <w:lang w:eastAsia="en-GB"/>
        </w:rPr>
        <w:t xml:space="preserve"> </w:t>
      </w:r>
    </w:p>
    <w:p w:rsidR="00E364E7" w:rsidRDefault="00E364E7" w:rsidP="0065667D">
      <w:pPr>
        <w:spacing w:after="0" w:line="240" w:lineRule="auto"/>
        <w:ind w:right="-195"/>
        <w:rPr>
          <w:rFonts w:ascii="Arial" w:eastAsia="Times New Roman" w:hAnsi="Arial" w:cs="Arial"/>
          <w:b/>
          <w:sz w:val="20"/>
          <w:szCs w:val="20"/>
          <w:lang w:eastAsia="en-GB"/>
        </w:rPr>
      </w:pPr>
    </w:p>
    <w:p w:rsidR="009570A5" w:rsidRPr="0065667D" w:rsidRDefault="009570A5" w:rsidP="0065667D">
      <w:pPr>
        <w:spacing w:after="0" w:line="240" w:lineRule="auto"/>
        <w:ind w:right="-195"/>
        <w:rPr>
          <w:rFonts w:ascii="Arial" w:eastAsia="Times New Roman" w:hAnsi="Arial" w:cs="Arial"/>
          <w:sz w:val="20"/>
          <w:szCs w:val="20"/>
          <w:lang w:eastAsia="en-GB"/>
        </w:rPr>
      </w:pPr>
      <w:r w:rsidRPr="0065667D">
        <w:rPr>
          <w:rFonts w:ascii="Arial" w:eastAsia="Times New Roman" w:hAnsi="Arial" w:cs="Arial"/>
          <w:b/>
          <w:sz w:val="20"/>
          <w:szCs w:val="20"/>
          <w:lang w:eastAsia="en-GB"/>
        </w:rPr>
        <w:t>The percentage of pupils achieving more than  expected (MEP) progress</w:t>
      </w:r>
      <w:r w:rsidR="00716B6B" w:rsidRPr="0065667D">
        <w:rPr>
          <w:rFonts w:ascii="Arial" w:eastAsia="Times New Roman" w:hAnsi="Arial" w:cs="Arial"/>
          <w:b/>
          <w:sz w:val="20"/>
          <w:szCs w:val="20"/>
          <w:lang w:eastAsia="en-GB"/>
        </w:rPr>
        <w:t xml:space="preserve">                      </w:t>
      </w:r>
      <w:r w:rsidR="0065667D">
        <w:rPr>
          <w:rFonts w:ascii="Arial" w:eastAsia="Times New Roman" w:hAnsi="Arial" w:cs="Arial"/>
          <w:b/>
          <w:sz w:val="20"/>
          <w:szCs w:val="20"/>
          <w:lang w:eastAsia="en-GB"/>
        </w:rPr>
        <w:t xml:space="preserve">               </w:t>
      </w:r>
    </w:p>
    <w:p w:rsidR="009570A5" w:rsidRPr="0065667D" w:rsidRDefault="002D2F53" w:rsidP="009570A5">
      <w:pPr>
        <w:pStyle w:val="ListParagraph"/>
        <w:numPr>
          <w:ilvl w:val="0"/>
          <w:numId w:val="8"/>
        </w:numPr>
        <w:spacing w:after="0" w:line="276" w:lineRule="auto"/>
        <w:rPr>
          <w:rFonts w:ascii="Arial" w:eastAsia="Times New Roman" w:hAnsi="Arial" w:cs="Arial"/>
          <w:sz w:val="20"/>
          <w:szCs w:val="20"/>
          <w:lang w:eastAsia="en-GB"/>
        </w:rPr>
      </w:pPr>
      <w:r w:rsidRPr="0065667D">
        <w:rPr>
          <w:rFonts w:ascii="Arial" w:eastAsia="Times New Roman" w:hAnsi="Arial" w:cs="Arial"/>
          <w:sz w:val="20"/>
          <w:szCs w:val="20"/>
          <w:lang w:eastAsia="en-GB"/>
        </w:rPr>
        <w:t>50</w:t>
      </w:r>
      <w:r w:rsidR="009570A5" w:rsidRPr="0065667D">
        <w:rPr>
          <w:rFonts w:ascii="Arial" w:eastAsia="Times New Roman" w:hAnsi="Arial" w:cs="Arial"/>
          <w:sz w:val="20"/>
          <w:szCs w:val="20"/>
          <w:lang w:eastAsia="en-GB"/>
        </w:rPr>
        <w:t>% of our FSM made</w:t>
      </w:r>
      <w:r w:rsidRPr="0065667D">
        <w:rPr>
          <w:rFonts w:ascii="Arial" w:eastAsia="Times New Roman" w:hAnsi="Arial" w:cs="Arial"/>
          <w:sz w:val="20"/>
          <w:szCs w:val="20"/>
          <w:lang w:eastAsia="en-GB"/>
        </w:rPr>
        <w:t xml:space="preserve"> MEP  in reading  compared to 34</w:t>
      </w:r>
      <w:r w:rsidR="009570A5" w:rsidRPr="0065667D">
        <w:rPr>
          <w:rFonts w:ascii="Arial" w:eastAsia="Times New Roman" w:hAnsi="Arial" w:cs="Arial"/>
          <w:sz w:val="20"/>
          <w:szCs w:val="20"/>
          <w:lang w:eastAsia="en-GB"/>
        </w:rPr>
        <w:t>% nationally</w:t>
      </w:r>
      <w:r w:rsidR="00DB43AA">
        <w:rPr>
          <w:rFonts w:ascii="Arial" w:eastAsia="Times New Roman" w:hAnsi="Arial" w:cs="Arial"/>
          <w:sz w:val="20"/>
          <w:szCs w:val="20"/>
          <w:lang w:eastAsia="en-GB"/>
        </w:rPr>
        <w:tab/>
      </w:r>
      <w:r w:rsidR="00DB43AA">
        <w:rPr>
          <w:rFonts w:ascii="Arial" w:eastAsia="Times New Roman" w:hAnsi="Arial" w:cs="Arial"/>
          <w:sz w:val="20"/>
          <w:szCs w:val="20"/>
          <w:lang w:eastAsia="en-GB"/>
        </w:rPr>
        <w:tab/>
      </w:r>
      <w:r w:rsidR="00DB43AA">
        <w:rPr>
          <w:rFonts w:ascii="Arial" w:eastAsia="Times New Roman" w:hAnsi="Arial" w:cs="Arial"/>
          <w:sz w:val="20"/>
          <w:szCs w:val="20"/>
          <w:lang w:eastAsia="en-GB"/>
        </w:rPr>
        <w:tab/>
        <w:t xml:space="preserve">   </w:t>
      </w:r>
    </w:p>
    <w:p w:rsidR="009570A5" w:rsidRPr="0065667D" w:rsidRDefault="002D2F53" w:rsidP="009570A5">
      <w:pPr>
        <w:pStyle w:val="ListParagraph"/>
        <w:numPr>
          <w:ilvl w:val="0"/>
          <w:numId w:val="8"/>
        </w:numPr>
        <w:spacing w:after="0" w:line="276" w:lineRule="auto"/>
        <w:rPr>
          <w:rFonts w:ascii="Arial" w:eastAsia="Times New Roman" w:hAnsi="Arial" w:cs="Arial"/>
          <w:sz w:val="20"/>
          <w:szCs w:val="20"/>
          <w:lang w:eastAsia="en-GB"/>
        </w:rPr>
      </w:pPr>
      <w:r w:rsidRPr="0065667D">
        <w:rPr>
          <w:rFonts w:ascii="Arial" w:eastAsia="Times New Roman" w:hAnsi="Arial" w:cs="Arial"/>
          <w:sz w:val="20"/>
          <w:szCs w:val="20"/>
          <w:lang w:eastAsia="en-GB"/>
        </w:rPr>
        <w:t>57</w:t>
      </w:r>
      <w:r w:rsidR="009570A5" w:rsidRPr="0065667D">
        <w:rPr>
          <w:rFonts w:ascii="Arial" w:eastAsia="Times New Roman" w:hAnsi="Arial" w:cs="Arial"/>
          <w:sz w:val="20"/>
          <w:szCs w:val="20"/>
          <w:lang w:eastAsia="en-GB"/>
        </w:rPr>
        <w:t>% of our FSM mad</w:t>
      </w:r>
      <w:r w:rsidRPr="0065667D">
        <w:rPr>
          <w:rFonts w:ascii="Arial" w:eastAsia="Times New Roman" w:hAnsi="Arial" w:cs="Arial"/>
          <w:sz w:val="20"/>
          <w:szCs w:val="20"/>
          <w:lang w:eastAsia="en-GB"/>
        </w:rPr>
        <w:t>e MEP  in writing compared to   34</w:t>
      </w:r>
      <w:r w:rsidR="009570A5" w:rsidRPr="0065667D">
        <w:rPr>
          <w:rFonts w:ascii="Arial" w:eastAsia="Times New Roman" w:hAnsi="Arial" w:cs="Arial"/>
          <w:sz w:val="20"/>
          <w:szCs w:val="20"/>
          <w:lang w:eastAsia="en-GB"/>
        </w:rPr>
        <w:t>% nationally</w:t>
      </w:r>
      <w:r w:rsidR="0065667D" w:rsidRPr="0065667D">
        <w:rPr>
          <w:rFonts w:ascii="Arial" w:eastAsia="Times New Roman" w:hAnsi="Arial" w:cs="Arial"/>
          <w:sz w:val="20"/>
          <w:szCs w:val="20"/>
          <w:lang w:eastAsia="en-GB"/>
        </w:rPr>
        <w:t xml:space="preserve">                           </w:t>
      </w:r>
      <w:r w:rsidR="00DB43AA">
        <w:rPr>
          <w:rFonts w:ascii="Arial" w:eastAsia="Times New Roman" w:hAnsi="Arial" w:cs="Arial"/>
          <w:sz w:val="20"/>
          <w:szCs w:val="20"/>
          <w:lang w:eastAsia="en-GB"/>
        </w:rPr>
        <w:t xml:space="preserve">            </w:t>
      </w:r>
    </w:p>
    <w:p w:rsidR="007122A7" w:rsidRPr="002B7584" w:rsidRDefault="002D2F53" w:rsidP="002B7584">
      <w:pPr>
        <w:pStyle w:val="ListParagraph"/>
        <w:numPr>
          <w:ilvl w:val="0"/>
          <w:numId w:val="8"/>
        </w:numPr>
        <w:spacing w:after="0" w:line="276" w:lineRule="auto"/>
        <w:rPr>
          <w:rFonts w:ascii="Arial" w:eastAsia="Times New Roman" w:hAnsi="Arial" w:cs="Arial"/>
          <w:sz w:val="20"/>
          <w:szCs w:val="20"/>
          <w:lang w:eastAsia="en-GB"/>
        </w:rPr>
      </w:pPr>
      <w:r w:rsidRPr="007122A7">
        <w:rPr>
          <w:rFonts w:ascii="Arial" w:eastAsia="Times New Roman" w:hAnsi="Arial" w:cs="Arial"/>
          <w:sz w:val="20"/>
          <w:szCs w:val="20"/>
          <w:lang w:eastAsia="en-GB"/>
        </w:rPr>
        <w:t>53</w:t>
      </w:r>
      <w:r w:rsidR="009570A5" w:rsidRPr="007122A7">
        <w:rPr>
          <w:rFonts w:ascii="Arial" w:eastAsia="Times New Roman" w:hAnsi="Arial" w:cs="Arial"/>
          <w:sz w:val="20"/>
          <w:szCs w:val="20"/>
          <w:lang w:eastAsia="en-GB"/>
        </w:rPr>
        <w:t xml:space="preserve">% of our FSM </w:t>
      </w:r>
      <w:r w:rsidRPr="007122A7">
        <w:rPr>
          <w:rFonts w:ascii="Arial" w:eastAsia="Times New Roman" w:hAnsi="Arial" w:cs="Arial"/>
          <w:sz w:val="20"/>
          <w:szCs w:val="20"/>
          <w:lang w:eastAsia="en-GB"/>
        </w:rPr>
        <w:t>made MEP in maths compared to     38</w:t>
      </w:r>
      <w:r w:rsidR="009570A5" w:rsidRPr="007122A7">
        <w:rPr>
          <w:rFonts w:ascii="Arial" w:eastAsia="Times New Roman" w:hAnsi="Arial" w:cs="Arial"/>
          <w:sz w:val="20"/>
          <w:szCs w:val="20"/>
          <w:lang w:eastAsia="en-GB"/>
        </w:rPr>
        <w:t>% nationally</w:t>
      </w:r>
    </w:p>
    <w:p w:rsidR="00F73924" w:rsidRDefault="001A5F0B" w:rsidP="005F37E4">
      <w:pPr>
        <w:spacing w:after="200" w:line="276" w:lineRule="auto"/>
        <w:contextualSpacing/>
        <w:rPr>
          <w:rFonts w:ascii="Arial" w:eastAsia="Times New Roman" w:hAnsi="Arial" w:cs="Arial"/>
          <w:lang w:eastAsia="en-GB"/>
        </w:rPr>
      </w:pPr>
      <w:r w:rsidRPr="002B7A84">
        <w:rPr>
          <w:rFonts w:ascii="Arial" w:eastAsia="Times New Roman" w:hAnsi="Arial" w:cs="Arial"/>
          <w:lang w:eastAsia="en-GB"/>
        </w:rPr>
        <w:lastRenderedPageBreak/>
        <w:t xml:space="preserve"> </w:t>
      </w:r>
    </w:p>
    <w:p w:rsidR="00951631" w:rsidRDefault="00951631" w:rsidP="005F37E4">
      <w:pPr>
        <w:spacing w:after="200" w:line="276" w:lineRule="auto"/>
        <w:contextualSpacing/>
        <w:rPr>
          <w:rFonts w:ascii="Arial" w:eastAsia="Times New Roman" w:hAnsi="Arial" w:cs="Arial"/>
          <w:lang w:eastAsia="en-GB"/>
        </w:rPr>
      </w:pPr>
    </w:p>
    <w:p w:rsidR="00951631" w:rsidRDefault="00951631" w:rsidP="005F37E4">
      <w:pPr>
        <w:spacing w:after="200" w:line="276" w:lineRule="auto"/>
        <w:contextualSpacing/>
        <w:rPr>
          <w:rFonts w:ascii="Arial" w:eastAsia="Times New Roman" w:hAnsi="Arial" w:cs="Arial"/>
          <w:lang w:eastAsia="en-GB"/>
        </w:rPr>
      </w:pPr>
    </w:p>
    <w:p w:rsidR="005F37E4" w:rsidRPr="002B7A84" w:rsidRDefault="005F37E4" w:rsidP="005F37E4">
      <w:pPr>
        <w:spacing w:after="200" w:line="276" w:lineRule="auto"/>
        <w:contextualSpacing/>
        <w:rPr>
          <w:rFonts w:ascii="Arial" w:eastAsia="Times New Roman" w:hAnsi="Arial" w:cs="Arial"/>
          <w:lang w:eastAsia="en-GB"/>
        </w:rPr>
      </w:pPr>
      <w:r w:rsidRPr="004A3B6E">
        <w:rPr>
          <w:rFonts w:ascii="Arial" w:eastAsia="Times New Roman" w:hAnsi="Arial" w:cs="Arial"/>
          <w:b/>
          <w:lang w:eastAsia="en-GB"/>
        </w:rPr>
        <w:t>[4]</w:t>
      </w:r>
      <w:r w:rsidRPr="002B7A84">
        <w:rPr>
          <w:rFonts w:ascii="Arial" w:eastAsia="Times New Roman" w:hAnsi="Arial" w:cs="Arial"/>
          <w:lang w:eastAsia="en-GB"/>
        </w:rPr>
        <w:t xml:space="preserve"> </w:t>
      </w:r>
      <w:r w:rsidRPr="002B7A84">
        <w:rPr>
          <w:rFonts w:ascii="Arial" w:eastAsia="Times New Roman" w:hAnsi="Arial" w:cs="Arial"/>
          <w:b/>
          <w:lang w:eastAsia="en-GB"/>
        </w:rPr>
        <w:t>Average point scores.</w:t>
      </w:r>
      <w:r w:rsidRPr="002B7A84">
        <w:rPr>
          <w:rFonts w:ascii="Arial" w:eastAsia="Times New Roman" w:hAnsi="Arial" w:cs="Arial"/>
          <w:lang w:eastAsia="en-GB"/>
        </w:rPr>
        <w:t xml:space="preserve"> </w:t>
      </w:r>
    </w:p>
    <w:p w:rsidR="005F37E4" w:rsidRPr="002B7A84" w:rsidRDefault="005F37E4" w:rsidP="005F37E4">
      <w:pPr>
        <w:spacing w:after="200" w:line="276" w:lineRule="auto"/>
        <w:contextualSpacing/>
        <w:rPr>
          <w:rFonts w:ascii="Arial" w:eastAsia="Times New Roman" w:hAnsi="Arial" w:cs="Arial"/>
          <w:lang w:eastAsia="en-GB"/>
        </w:rPr>
      </w:pPr>
      <w:r w:rsidRPr="002B7A84">
        <w:rPr>
          <w:rFonts w:ascii="Arial" w:eastAsia="Times New Roman" w:hAnsi="Arial" w:cs="Arial"/>
          <w:lang w:eastAsia="en-GB"/>
        </w:rPr>
        <w:t>Our FSM pupils scored:</w:t>
      </w:r>
    </w:p>
    <w:p w:rsidR="005F37E4" w:rsidRPr="002B7A84" w:rsidRDefault="001A5F0B" w:rsidP="00D146AF">
      <w:pPr>
        <w:pStyle w:val="ListParagraph"/>
        <w:numPr>
          <w:ilvl w:val="0"/>
          <w:numId w:val="7"/>
        </w:numPr>
        <w:spacing w:after="200" w:line="276" w:lineRule="auto"/>
        <w:rPr>
          <w:rFonts w:ascii="Arial" w:eastAsia="Times New Roman" w:hAnsi="Arial" w:cs="Arial"/>
          <w:sz w:val="20"/>
          <w:szCs w:val="20"/>
          <w:lang w:eastAsia="en-GB"/>
        </w:rPr>
      </w:pPr>
      <w:r w:rsidRPr="002B7A84">
        <w:rPr>
          <w:rFonts w:ascii="Arial" w:eastAsia="Times New Roman" w:hAnsi="Arial" w:cs="Arial"/>
          <w:sz w:val="20"/>
          <w:szCs w:val="20"/>
          <w:lang w:eastAsia="en-GB"/>
        </w:rPr>
        <w:t>28</w:t>
      </w:r>
      <w:r w:rsidR="00F73924">
        <w:rPr>
          <w:rFonts w:ascii="Arial" w:eastAsia="Times New Roman" w:hAnsi="Arial" w:cs="Arial"/>
          <w:sz w:val="20"/>
          <w:szCs w:val="20"/>
          <w:lang w:eastAsia="en-GB"/>
        </w:rPr>
        <w:t>.3 APS in Reading compared to 29.7</w:t>
      </w:r>
      <w:r w:rsidR="00320825">
        <w:rPr>
          <w:rFonts w:ascii="Arial" w:eastAsia="Times New Roman" w:hAnsi="Arial" w:cs="Arial"/>
          <w:sz w:val="20"/>
          <w:szCs w:val="20"/>
          <w:lang w:eastAsia="en-GB"/>
        </w:rPr>
        <w:t xml:space="preserve"> APS national non FSM average</w:t>
      </w:r>
    </w:p>
    <w:p w:rsidR="00805B83" w:rsidRPr="002B7A84" w:rsidRDefault="001A5F0B" w:rsidP="00D146AF">
      <w:pPr>
        <w:pStyle w:val="ListParagraph"/>
        <w:numPr>
          <w:ilvl w:val="0"/>
          <w:numId w:val="7"/>
        </w:numPr>
        <w:spacing w:after="200" w:line="276" w:lineRule="auto"/>
        <w:rPr>
          <w:rFonts w:ascii="Arial" w:eastAsia="Times New Roman" w:hAnsi="Arial" w:cs="Arial"/>
          <w:sz w:val="20"/>
          <w:szCs w:val="20"/>
          <w:lang w:eastAsia="en-GB"/>
        </w:rPr>
      </w:pPr>
      <w:r w:rsidRPr="002B7A84">
        <w:rPr>
          <w:rFonts w:ascii="Arial" w:eastAsia="Times New Roman" w:hAnsi="Arial" w:cs="Arial"/>
          <w:sz w:val="20"/>
          <w:szCs w:val="20"/>
          <w:lang w:eastAsia="en-GB"/>
        </w:rPr>
        <w:t>29.3</w:t>
      </w:r>
      <w:r w:rsidR="00805B83" w:rsidRPr="002B7A84">
        <w:rPr>
          <w:rFonts w:ascii="Arial" w:eastAsia="Times New Roman" w:hAnsi="Arial" w:cs="Arial"/>
          <w:sz w:val="20"/>
          <w:szCs w:val="20"/>
          <w:lang w:eastAsia="en-GB"/>
        </w:rPr>
        <w:t xml:space="preserve"> APS</w:t>
      </w:r>
      <w:r w:rsidR="00F73924">
        <w:rPr>
          <w:rFonts w:ascii="Arial" w:eastAsia="Times New Roman" w:hAnsi="Arial" w:cs="Arial"/>
          <w:sz w:val="20"/>
          <w:szCs w:val="20"/>
          <w:lang w:eastAsia="en-GB"/>
        </w:rPr>
        <w:t xml:space="preserve"> in  Writing compared to  28.6</w:t>
      </w:r>
      <w:r w:rsidRPr="002B7A84">
        <w:rPr>
          <w:rFonts w:ascii="Arial" w:eastAsia="Times New Roman" w:hAnsi="Arial" w:cs="Arial"/>
          <w:sz w:val="20"/>
          <w:szCs w:val="20"/>
          <w:lang w:eastAsia="en-GB"/>
        </w:rPr>
        <w:t xml:space="preserve"> </w:t>
      </w:r>
      <w:r w:rsidR="00320825">
        <w:rPr>
          <w:rFonts w:ascii="Arial" w:eastAsia="Times New Roman" w:hAnsi="Arial" w:cs="Arial"/>
          <w:sz w:val="20"/>
          <w:szCs w:val="20"/>
          <w:lang w:eastAsia="en-GB"/>
        </w:rPr>
        <w:t>APS national non FSM average</w:t>
      </w:r>
      <w:r w:rsidR="004A3B6E">
        <w:rPr>
          <w:rFonts w:ascii="Arial" w:eastAsia="Times New Roman" w:hAnsi="Arial" w:cs="Arial"/>
          <w:sz w:val="20"/>
          <w:szCs w:val="20"/>
          <w:lang w:eastAsia="en-GB"/>
        </w:rPr>
        <w:t xml:space="preserve"> </w:t>
      </w:r>
    </w:p>
    <w:p w:rsidR="00805B83" w:rsidRPr="002B7A84" w:rsidRDefault="001A5F0B" w:rsidP="00D146AF">
      <w:pPr>
        <w:pStyle w:val="ListParagraph"/>
        <w:numPr>
          <w:ilvl w:val="0"/>
          <w:numId w:val="7"/>
        </w:numPr>
        <w:spacing w:after="200" w:line="276" w:lineRule="auto"/>
        <w:rPr>
          <w:rFonts w:ascii="Arial" w:eastAsia="Times New Roman" w:hAnsi="Arial" w:cs="Arial"/>
          <w:sz w:val="20"/>
          <w:szCs w:val="20"/>
          <w:lang w:eastAsia="en-GB"/>
        </w:rPr>
      </w:pPr>
      <w:r w:rsidRPr="002B7A84">
        <w:rPr>
          <w:rFonts w:ascii="Arial" w:eastAsia="Times New Roman" w:hAnsi="Arial" w:cs="Arial"/>
          <w:sz w:val="20"/>
          <w:szCs w:val="20"/>
          <w:lang w:eastAsia="en-GB"/>
        </w:rPr>
        <w:t>28.6</w:t>
      </w:r>
      <w:r w:rsidR="00E77961" w:rsidRPr="002B7A84">
        <w:rPr>
          <w:rFonts w:ascii="Arial" w:eastAsia="Times New Roman" w:hAnsi="Arial" w:cs="Arial"/>
          <w:sz w:val="20"/>
          <w:szCs w:val="20"/>
          <w:lang w:eastAsia="en-GB"/>
        </w:rPr>
        <w:t xml:space="preserve"> APS in English Grammar, Punctuation and Spelling compared to </w:t>
      </w:r>
      <w:r w:rsidR="004A3B6E">
        <w:rPr>
          <w:rFonts w:ascii="Arial" w:eastAsia="Times New Roman" w:hAnsi="Arial" w:cs="Arial"/>
          <w:sz w:val="20"/>
          <w:szCs w:val="20"/>
          <w:lang w:eastAsia="en-GB"/>
        </w:rPr>
        <w:t>29.4</w:t>
      </w:r>
      <w:r w:rsidR="00320825">
        <w:rPr>
          <w:rFonts w:ascii="Arial" w:eastAsia="Times New Roman" w:hAnsi="Arial" w:cs="Arial"/>
          <w:sz w:val="20"/>
          <w:szCs w:val="20"/>
          <w:lang w:eastAsia="en-GB"/>
        </w:rPr>
        <w:t xml:space="preserve"> APS national non FSM average</w:t>
      </w:r>
    </w:p>
    <w:p w:rsidR="005F37E4" w:rsidRPr="002B7A84" w:rsidRDefault="001A5F0B" w:rsidP="00D146AF">
      <w:pPr>
        <w:pStyle w:val="ListParagraph"/>
        <w:numPr>
          <w:ilvl w:val="0"/>
          <w:numId w:val="7"/>
        </w:numPr>
        <w:spacing w:after="200" w:line="276" w:lineRule="auto"/>
        <w:rPr>
          <w:rFonts w:ascii="Arial" w:eastAsia="Times New Roman" w:hAnsi="Arial" w:cs="Arial"/>
          <w:sz w:val="20"/>
          <w:szCs w:val="20"/>
          <w:lang w:eastAsia="en-GB"/>
        </w:rPr>
      </w:pPr>
      <w:r w:rsidRPr="002B7A84">
        <w:rPr>
          <w:rFonts w:ascii="Arial" w:eastAsia="Times New Roman" w:hAnsi="Arial" w:cs="Arial"/>
          <w:sz w:val="20"/>
          <w:szCs w:val="20"/>
          <w:lang w:eastAsia="en-GB"/>
        </w:rPr>
        <w:t>29.5</w:t>
      </w:r>
      <w:r w:rsidR="005F37E4" w:rsidRPr="002B7A84">
        <w:rPr>
          <w:rFonts w:ascii="Arial" w:eastAsia="Times New Roman" w:hAnsi="Arial" w:cs="Arial"/>
          <w:sz w:val="20"/>
          <w:szCs w:val="20"/>
          <w:lang w:eastAsia="en-GB"/>
        </w:rPr>
        <w:t xml:space="preserve"> A</w:t>
      </w:r>
      <w:r w:rsidR="00E77961" w:rsidRPr="002B7A84">
        <w:rPr>
          <w:rFonts w:ascii="Arial" w:eastAsia="Times New Roman" w:hAnsi="Arial" w:cs="Arial"/>
          <w:sz w:val="20"/>
          <w:szCs w:val="20"/>
          <w:lang w:eastAsia="en-GB"/>
        </w:rPr>
        <w:t xml:space="preserve">PS in mathematics compared to </w:t>
      </w:r>
      <w:r w:rsidR="00F73924">
        <w:rPr>
          <w:rFonts w:ascii="Arial" w:eastAsia="Times New Roman" w:hAnsi="Arial" w:cs="Arial"/>
          <w:sz w:val="20"/>
          <w:szCs w:val="20"/>
          <w:lang w:eastAsia="en-GB"/>
        </w:rPr>
        <w:t xml:space="preserve">29.8 </w:t>
      </w:r>
      <w:r w:rsidR="00320825">
        <w:rPr>
          <w:rFonts w:ascii="Arial" w:eastAsia="Times New Roman" w:hAnsi="Arial" w:cs="Arial"/>
          <w:sz w:val="20"/>
          <w:szCs w:val="20"/>
          <w:lang w:eastAsia="en-GB"/>
        </w:rPr>
        <w:t>APS national</w:t>
      </w:r>
      <w:r w:rsidR="004A3B6E">
        <w:rPr>
          <w:rFonts w:ascii="Arial" w:eastAsia="Times New Roman" w:hAnsi="Arial" w:cs="Arial"/>
          <w:sz w:val="20"/>
          <w:szCs w:val="20"/>
          <w:lang w:eastAsia="en-GB"/>
        </w:rPr>
        <w:t xml:space="preserve"> non FSM average</w:t>
      </w:r>
    </w:p>
    <w:p w:rsidR="005F37E4" w:rsidRPr="00496254" w:rsidRDefault="001A5F0B" w:rsidP="005F37E4">
      <w:pPr>
        <w:pStyle w:val="ListParagraph"/>
        <w:numPr>
          <w:ilvl w:val="0"/>
          <w:numId w:val="7"/>
        </w:numPr>
        <w:spacing w:after="200" w:line="276" w:lineRule="auto"/>
        <w:rPr>
          <w:rFonts w:ascii="Arial" w:eastAsia="Times New Roman" w:hAnsi="Arial" w:cs="Arial"/>
          <w:lang w:eastAsia="en-GB"/>
        </w:rPr>
      </w:pPr>
      <w:r w:rsidRPr="002B7A84">
        <w:rPr>
          <w:rFonts w:ascii="Arial" w:eastAsia="Times New Roman" w:hAnsi="Arial" w:cs="Arial"/>
          <w:sz w:val="20"/>
          <w:szCs w:val="20"/>
          <w:lang w:eastAsia="en-GB"/>
        </w:rPr>
        <w:t>29.0</w:t>
      </w:r>
      <w:r w:rsidR="00805B83" w:rsidRPr="002B7A84">
        <w:rPr>
          <w:rFonts w:ascii="Arial" w:eastAsia="Times New Roman" w:hAnsi="Arial" w:cs="Arial"/>
          <w:sz w:val="20"/>
          <w:szCs w:val="20"/>
          <w:lang w:eastAsia="en-GB"/>
        </w:rPr>
        <w:t xml:space="preserve"> APS in Reading, Writing, </w:t>
      </w:r>
      <w:r w:rsidR="00E77961" w:rsidRPr="002B7A84">
        <w:rPr>
          <w:rFonts w:ascii="Arial" w:eastAsia="Times New Roman" w:hAnsi="Arial" w:cs="Arial"/>
          <w:sz w:val="20"/>
          <w:szCs w:val="20"/>
          <w:lang w:eastAsia="en-GB"/>
        </w:rPr>
        <w:t xml:space="preserve">and Maths compared to </w:t>
      </w:r>
      <w:r w:rsidR="00F73924">
        <w:rPr>
          <w:rFonts w:ascii="Arial" w:eastAsia="Times New Roman" w:hAnsi="Arial" w:cs="Arial"/>
          <w:sz w:val="20"/>
          <w:szCs w:val="20"/>
          <w:lang w:eastAsia="en-GB"/>
        </w:rPr>
        <w:t>29.4</w:t>
      </w:r>
      <w:r w:rsidR="00320825">
        <w:rPr>
          <w:rFonts w:ascii="Arial" w:eastAsia="Times New Roman" w:hAnsi="Arial" w:cs="Arial"/>
          <w:sz w:val="20"/>
          <w:szCs w:val="20"/>
          <w:lang w:eastAsia="en-GB"/>
        </w:rPr>
        <w:t xml:space="preserve"> APS national non FSM average</w:t>
      </w:r>
    </w:p>
    <w:p w:rsidR="002B7584" w:rsidRPr="002B7584" w:rsidRDefault="002B7584" w:rsidP="002B7584">
      <w:pPr>
        <w:spacing w:after="200" w:line="276" w:lineRule="auto"/>
        <w:contextualSpacing/>
        <w:rPr>
          <w:rFonts w:ascii="Arial" w:eastAsia="Times New Roman" w:hAnsi="Arial" w:cs="Arial"/>
          <w:b/>
          <w:sz w:val="20"/>
          <w:szCs w:val="20"/>
          <w:u w:val="single"/>
          <w:lang w:eastAsia="en-GB"/>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E364E7" w:rsidRDefault="00E364E7" w:rsidP="002B7A84">
      <w:pPr>
        <w:spacing w:after="0" w:line="240" w:lineRule="auto"/>
        <w:rPr>
          <w:rFonts w:ascii="Arial" w:hAnsi="Arial" w:cs="Arial"/>
          <w:sz w:val="20"/>
          <w:szCs w:val="20"/>
        </w:rPr>
      </w:pPr>
    </w:p>
    <w:p w:rsidR="00E364E7" w:rsidRDefault="00E364E7" w:rsidP="002B7A84">
      <w:pPr>
        <w:spacing w:after="0" w:line="240" w:lineRule="auto"/>
        <w:rPr>
          <w:rFonts w:ascii="Arial" w:hAnsi="Arial" w:cs="Arial"/>
          <w:sz w:val="20"/>
          <w:szCs w:val="20"/>
        </w:rPr>
      </w:pPr>
    </w:p>
    <w:p w:rsidR="00E364E7" w:rsidRDefault="00E364E7" w:rsidP="002B7A84">
      <w:pPr>
        <w:spacing w:after="0" w:line="240" w:lineRule="auto"/>
        <w:rPr>
          <w:rFonts w:ascii="Arial" w:hAnsi="Arial" w:cs="Arial"/>
          <w:sz w:val="20"/>
          <w:szCs w:val="20"/>
        </w:rPr>
      </w:pPr>
    </w:p>
    <w:p w:rsidR="00951631" w:rsidRDefault="00951631" w:rsidP="002B7A84">
      <w:pPr>
        <w:spacing w:after="0" w:line="240" w:lineRule="auto"/>
        <w:rPr>
          <w:rFonts w:ascii="Arial" w:hAnsi="Arial" w:cs="Arial"/>
          <w:sz w:val="20"/>
          <w:szCs w:val="20"/>
        </w:rPr>
      </w:pPr>
    </w:p>
    <w:p w:rsidR="00F73924" w:rsidRDefault="00F73924" w:rsidP="002B7A84">
      <w:pPr>
        <w:spacing w:after="0"/>
        <w:rPr>
          <w:rFonts w:ascii="Arial" w:hAnsi="Arial" w:cs="Arial"/>
          <w:b/>
          <w:sz w:val="20"/>
          <w:szCs w:val="20"/>
          <w:u w:val="single"/>
        </w:rPr>
      </w:pPr>
    </w:p>
    <w:tbl>
      <w:tblPr>
        <w:tblStyle w:val="TableGrid1"/>
        <w:tblW w:w="0" w:type="auto"/>
        <w:tblInd w:w="137" w:type="dxa"/>
        <w:tblLook w:val="04A0"/>
      </w:tblPr>
      <w:tblGrid>
        <w:gridCol w:w="3670"/>
        <w:gridCol w:w="1623"/>
        <w:gridCol w:w="1360"/>
        <w:gridCol w:w="1323"/>
        <w:gridCol w:w="1360"/>
        <w:gridCol w:w="1323"/>
        <w:gridCol w:w="1360"/>
        <w:gridCol w:w="1323"/>
        <w:gridCol w:w="1627"/>
      </w:tblGrid>
      <w:tr w:rsidR="00940C69" w:rsidRPr="00DB2240" w:rsidTr="00852E32">
        <w:tc>
          <w:tcPr>
            <w:tcW w:w="5293" w:type="dxa"/>
            <w:gridSpan w:val="2"/>
            <w:shd w:val="clear" w:color="auto" w:fill="D5DCE4" w:themeFill="text2" w:themeFillTint="33"/>
          </w:tcPr>
          <w:p w:rsidR="00940C69" w:rsidRPr="00DB2240" w:rsidRDefault="002B7A84" w:rsidP="00852E32">
            <w:pPr>
              <w:spacing w:after="200" w:line="276" w:lineRule="auto"/>
              <w:contextualSpacing/>
              <w:jc w:val="center"/>
              <w:rPr>
                <w:rFonts w:ascii="Arial" w:hAnsi="Arial" w:cs="Arial"/>
                <w:b/>
                <w:sz w:val="20"/>
                <w:szCs w:val="20"/>
              </w:rPr>
            </w:pPr>
            <w:r>
              <w:rPr>
                <w:rFonts w:ascii="Arial" w:hAnsi="Arial" w:cs="Arial"/>
                <w:b/>
                <w:sz w:val="20"/>
                <w:szCs w:val="20"/>
              </w:rPr>
              <w:t>Key Stage 2 - 2014</w:t>
            </w:r>
          </w:p>
          <w:p w:rsidR="00940C69" w:rsidRPr="00DB2240" w:rsidRDefault="002B7A84" w:rsidP="00852E32">
            <w:pPr>
              <w:spacing w:after="200" w:line="276" w:lineRule="auto"/>
              <w:contextualSpacing/>
              <w:jc w:val="center"/>
              <w:rPr>
                <w:rFonts w:ascii="Arial" w:hAnsi="Arial" w:cs="Arial"/>
                <w:b/>
                <w:sz w:val="20"/>
                <w:szCs w:val="20"/>
              </w:rPr>
            </w:pPr>
            <w:r>
              <w:rPr>
                <w:rFonts w:ascii="Arial" w:hAnsi="Arial" w:cs="Arial"/>
                <w:b/>
                <w:sz w:val="20"/>
                <w:szCs w:val="20"/>
              </w:rPr>
              <w:t>Total cohort 5</w:t>
            </w:r>
            <w:r w:rsidR="00940C69" w:rsidRPr="00DB2240">
              <w:rPr>
                <w:rFonts w:ascii="Arial" w:hAnsi="Arial" w:cs="Arial"/>
                <w:b/>
                <w:sz w:val="20"/>
                <w:szCs w:val="20"/>
              </w:rPr>
              <w:t>8</w:t>
            </w:r>
          </w:p>
          <w:p w:rsidR="00940C69" w:rsidRPr="00DB2240" w:rsidRDefault="002B7A84" w:rsidP="00852E32">
            <w:pPr>
              <w:spacing w:after="200" w:line="276" w:lineRule="auto"/>
              <w:contextualSpacing/>
              <w:jc w:val="center"/>
              <w:rPr>
                <w:rFonts w:ascii="Arial" w:hAnsi="Arial" w:cs="Arial"/>
                <w:sz w:val="20"/>
                <w:szCs w:val="20"/>
              </w:rPr>
            </w:pPr>
            <w:r>
              <w:rPr>
                <w:rFonts w:ascii="Arial" w:hAnsi="Arial" w:cs="Arial"/>
                <w:b/>
                <w:sz w:val="20"/>
                <w:szCs w:val="20"/>
              </w:rPr>
              <w:t>FSM/CLA = 33 [57</w:t>
            </w:r>
            <w:r w:rsidR="00940C69" w:rsidRPr="00DB2240">
              <w:rPr>
                <w:rFonts w:ascii="Arial" w:hAnsi="Arial" w:cs="Arial"/>
                <w:b/>
                <w:sz w:val="20"/>
                <w:szCs w:val="20"/>
              </w:rPr>
              <w:t>%]</w:t>
            </w:r>
          </w:p>
        </w:tc>
        <w:tc>
          <w:tcPr>
            <w:tcW w:w="1360" w:type="dxa"/>
            <w:shd w:val="clear" w:color="auto" w:fill="D5DCE4" w:themeFill="text2" w:themeFillTint="33"/>
          </w:tcPr>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School</w:t>
            </w:r>
          </w:p>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average</w:t>
            </w:r>
          </w:p>
        </w:tc>
        <w:tc>
          <w:tcPr>
            <w:tcW w:w="1323" w:type="dxa"/>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National average</w:t>
            </w:r>
          </w:p>
        </w:tc>
        <w:tc>
          <w:tcPr>
            <w:tcW w:w="1360" w:type="dxa"/>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 xml:space="preserve">School </w:t>
            </w:r>
          </w:p>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FSM average</w:t>
            </w:r>
          </w:p>
        </w:tc>
        <w:tc>
          <w:tcPr>
            <w:tcW w:w="1323" w:type="dxa"/>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 xml:space="preserve">National </w:t>
            </w:r>
          </w:p>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FSM average</w:t>
            </w:r>
          </w:p>
        </w:tc>
        <w:tc>
          <w:tcPr>
            <w:tcW w:w="1360" w:type="dxa"/>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School non FSM average</w:t>
            </w:r>
          </w:p>
        </w:tc>
        <w:tc>
          <w:tcPr>
            <w:tcW w:w="1323" w:type="dxa"/>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National non FSM average</w:t>
            </w:r>
          </w:p>
        </w:tc>
        <w:tc>
          <w:tcPr>
            <w:tcW w:w="1627" w:type="dxa"/>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Difference between</w:t>
            </w:r>
            <w:r w:rsidRPr="00DB2240">
              <w:rPr>
                <w:rFonts w:ascii="Arial" w:hAnsi="Arial" w:cs="Arial"/>
                <w:b/>
                <w:color w:val="FF0000"/>
                <w:sz w:val="20"/>
                <w:szCs w:val="20"/>
              </w:rPr>
              <w:t xml:space="preserve"> red </w:t>
            </w:r>
            <w:r w:rsidRPr="00DB2240">
              <w:rPr>
                <w:rFonts w:ascii="Arial" w:hAnsi="Arial" w:cs="Arial"/>
                <w:b/>
                <w:sz w:val="20"/>
                <w:szCs w:val="20"/>
              </w:rPr>
              <w:t>columns</w:t>
            </w:r>
          </w:p>
        </w:tc>
      </w:tr>
      <w:tr w:rsidR="00940C69" w:rsidRPr="00DB2240" w:rsidTr="00852E32">
        <w:tc>
          <w:tcPr>
            <w:tcW w:w="3670" w:type="dxa"/>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All subjects</w:t>
            </w:r>
          </w:p>
        </w:tc>
        <w:tc>
          <w:tcPr>
            <w:tcW w:w="1623" w:type="dxa"/>
            <w:shd w:val="clear" w:color="auto" w:fill="D5DCE4" w:themeFill="text2" w:themeFillTint="33"/>
            <w:vAlign w:val="center"/>
          </w:tcPr>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APS</w:t>
            </w:r>
          </w:p>
        </w:tc>
        <w:tc>
          <w:tcPr>
            <w:tcW w:w="1360" w:type="dxa"/>
          </w:tcPr>
          <w:p w:rsidR="00940C69" w:rsidRPr="00DB2240" w:rsidRDefault="002B7A84" w:rsidP="00852E32">
            <w:pPr>
              <w:spacing w:after="200" w:line="276" w:lineRule="auto"/>
              <w:contextualSpacing/>
              <w:jc w:val="center"/>
              <w:rPr>
                <w:rFonts w:ascii="Arial" w:hAnsi="Arial" w:cs="Arial"/>
                <w:sz w:val="20"/>
                <w:szCs w:val="20"/>
              </w:rPr>
            </w:pPr>
            <w:r>
              <w:rPr>
                <w:rFonts w:ascii="Arial" w:hAnsi="Arial" w:cs="Arial"/>
                <w:sz w:val="20"/>
                <w:szCs w:val="20"/>
              </w:rPr>
              <w:t>29.7</w:t>
            </w:r>
          </w:p>
        </w:tc>
        <w:tc>
          <w:tcPr>
            <w:tcW w:w="1323" w:type="dxa"/>
          </w:tcPr>
          <w:p w:rsidR="00940C69" w:rsidRPr="00DB2240" w:rsidRDefault="00940C69" w:rsidP="002B7A84">
            <w:pPr>
              <w:spacing w:after="200" w:line="276" w:lineRule="auto"/>
              <w:contextualSpacing/>
              <w:jc w:val="center"/>
              <w:rPr>
                <w:rFonts w:ascii="Arial" w:hAnsi="Arial" w:cs="Arial"/>
                <w:sz w:val="20"/>
                <w:szCs w:val="20"/>
              </w:rPr>
            </w:pPr>
            <w:r w:rsidRPr="00DB2240">
              <w:rPr>
                <w:rFonts w:ascii="Arial" w:hAnsi="Arial" w:cs="Arial"/>
                <w:sz w:val="20"/>
                <w:szCs w:val="20"/>
              </w:rPr>
              <w:t>28.</w:t>
            </w:r>
            <w:r w:rsidR="002B7A84">
              <w:rPr>
                <w:rFonts w:ascii="Arial" w:hAnsi="Arial" w:cs="Arial"/>
                <w:sz w:val="20"/>
                <w:szCs w:val="20"/>
              </w:rPr>
              <w:t>7</w:t>
            </w:r>
          </w:p>
        </w:tc>
        <w:tc>
          <w:tcPr>
            <w:tcW w:w="1360" w:type="dxa"/>
          </w:tcPr>
          <w:p w:rsidR="00940C69" w:rsidRPr="00DB2240" w:rsidRDefault="002B7A84"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29.0</w:t>
            </w:r>
          </w:p>
        </w:tc>
        <w:tc>
          <w:tcPr>
            <w:tcW w:w="1323" w:type="dxa"/>
          </w:tcPr>
          <w:p w:rsidR="00940C69" w:rsidRPr="00DB2240" w:rsidRDefault="002B7A84" w:rsidP="00852E32">
            <w:pPr>
              <w:spacing w:after="200" w:line="276" w:lineRule="auto"/>
              <w:contextualSpacing/>
              <w:jc w:val="center"/>
              <w:rPr>
                <w:rFonts w:ascii="Arial" w:hAnsi="Arial" w:cs="Arial"/>
                <w:sz w:val="20"/>
                <w:szCs w:val="20"/>
              </w:rPr>
            </w:pPr>
            <w:r>
              <w:rPr>
                <w:rFonts w:ascii="Arial" w:hAnsi="Arial" w:cs="Arial"/>
                <w:sz w:val="20"/>
                <w:szCs w:val="20"/>
              </w:rPr>
              <w:t>27.0</w:t>
            </w:r>
          </w:p>
        </w:tc>
        <w:tc>
          <w:tcPr>
            <w:tcW w:w="1360" w:type="dxa"/>
          </w:tcPr>
          <w:p w:rsidR="00940C69" w:rsidRPr="00DB2240" w:rsidRDefault="002B7A84" w:rsidP="00852E32">
            <w:pPr>
              <w:spacing w:after="200" w:line="276" w:lineRule="auto"/>
              <w:contextualSpacing/>
              <w:jc w:val="center"/>
              <w:rPr>
                <w:rFonts w:ascii="Arial" w:hAnsi="Arial" w:cs="Arial"/>
                <w:sz w:val="20"/>
                <w:szCs w:val="20"/>
              </w:rPr>
            </w:pPr>
            <w:r>
              <w:rPr>
                <w:rFonts w:ascii="Arial" w:hAnsi="Arial" w:cs="Arial"/>
                <w:sz w:val="20"/>
                <w:szCs w:val="20"/>
              </w:rPr>
              <w:t>30.5</w:t>
            </w:r>
          </w:p>
        </w:tc>
        <w:tc>
          <w:tcPr>
            <w:tcW w:w="1323" w:type="dxa"/>
          </w:tcPr>
          <w:p w:rsidR="00940C69" w:rsidRPr="00DB2240" w:rsidRDefault="00940C69" w:rsidP="002B7A84">
            <w:pPr>
              <w:spacing w:after="200" w:line="276" w:lineRule="auto"/>
              <w:contextualSpacing/>
              <w:jc w:val="center"/>
              <w:rPr>
                <w:rFonts w:ascii="Arial" w:hAnsi="Arial" w:cs="Arial"/>
                <w:b/>
                <w:color w:val="FF0000"/>
                <w:sz w:val="20"/>
                <w:szCs w:val="20"/>
              </w:rPr>
            </w:pPr>
            <w:r w:rsidRPr="00DB2240">
              <w:rPr>
                <w:rFonts w:ascii="Arial" w:hAnsi="Arial" w:cs="Arial"/>
                <w:b/>
                <w:color w:val="FF0000"/>
                <w:sz w:val="20"/>
                <w:szCs w:val="20"/>
              </w:rPr>
              <w:t>29.</w:t>
            </w:r>
            <w:r w:rsidR="002B7A84">
              <w:rPr>
                <w:rFonts w:ascii="Arial" w:hAnsi="Arial" w:cs="Arial"/>
                <w:b/>
                <w:color w:val="FF0000"/>
                <w:sz w:val="20"/>
                <w:szCs w:val="20"/>
              </w:rPr>
              <w:t>4</w:t>
            </w:r>
          </w:p>
        </w:tc>
        <w:tc>
          <w:tcPr>
            <w:tcW w:w="1627" w:type="dxa"/>
          </w:tcPr>
          <w:p w:rsidR="00940C69" w:rsidRPr="00DB2240" w:rsidRDefault="002B7A84"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-0.4</w:t>
            </w:r>
          </w:p>
        </w:tc>
      </w:tr>
      <w:tr w:rsidR="00940C69" w:rsidRPr="00DB2240" w:rsidTr="00852E32">
        <w:tc>
          <w:tcPr>
            <w:tcW w:w="3670" w:type="dxa"/>
            <w:shd w:val="clear" w:color="auto" w:fill="D5DCE4" w:themeFill="text2" w:themeFillTint="33"/>
          </w:tcPr>
          <w:p w:rsidR="00940C69" w:rsidRPr="00DB2240" w:rsidRDefault="00940C69" w:rsidP="00F4079B">
            <w:pPr>
              <w:spacing w:after="200" w:line="276" w:lineRule="auto"/>
              <w:contextualSpacing/>
              <w:jc w:val="center"/>
              <w:rPr>
                <w:rFonts w:ascii="Arial" w:hAnsi="Arial" w:cs="Arial"/>
                <w:b/>
                <w:sz w:val="20"/>
                <w:szCs w:val="20"/>
              </w:rPr>
            </w:pPr>
            <w:r w:rsidRPr="00DB2240">
              <w:rPr>
                <w:rFonts w:ascii="Arial" w:hAnsi="Arial" w:cs="Arial"/>
                <w:b/>
                <w:sz w:val="20"/>
                <w:szCs w:val="20"/>
              </w:rPr>
              <w:t xml:space="preserve">Mathematics, Reading, Writing, </w:t>
            </w:r>
          </w:p>
        </w:tc>
        <w:tc>
          <w:tcPr>
            <w:tcW w:w="1623" w:type="dxa"/>
            <w:shd w:val="clear" w:color="auto" w:fill="D5DCE4" w:themeFill="text2" w:themeFillTint="33"/>
            <w:vAlign w:val="center"/>
          </w:tcPr>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 level 4+</w:t>
            </w:r>
          </w:p>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 level 5</w:t>
            </w:r>
          </w:p>
        </w:tc>
        <w:tc>
          <w:tcPr>
            <w:tcW w:w="1360" w:type="dxa"/>
          </w:tcPr>
          <w:p w:rsidR="00940C69" w:rsidRPr="00DB2240" w:rsidRDefault="00940C69" w:rsidP="00852E32">
            <w:pPr>
              <w:spacing w:after="200" w:line="276" w:lineRule="auto"/>
              <w:contextualSpacing/>
              <w:rPr>
                <w:rFonts w:ascii="Arial" w:hAnsi="Arial" w:cs="Arial"/>
                <w:sz w:val="20"/>
                <w:szCs w:val="20"/>
              </w:rPr>
            </w:pP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86</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22</w:t>
            </w:r>
            <w:r w:rsidR="00940C69" w:rsidRPr="00DB2240">
              <w:rPr>
                <w:rFonts w:ascii="Arial" w:hAnsi="Arial" w:cs="Arial"/>
                <w:sz w:val="20"/>
                <w:szCs w:val="20"/>
              </w:rPr>
              <w:t>%</w:t>
            </w:r>
          </w:p>
        </w:tc>
        <w:tc>
          <w:tcPr>
            <w:tcW w:w="1323" w:type="dxa"/>
          </w:tcPr>
          <w:p w:rsidR="00940C69" w:rsidRPr="00DB2240" w:rsidRDefault="00940C69" w:rsidP="00852E32">
            <w:pPr>
              <w:spacing w:after="200" w:line="276" w:lineRule="auto"/>
              <w:contextualSpacing/>
              <w:jc w:val="center"/>
              <w:rPr>
                <w:rFonts w:ascii="Arial" w:hAnsi="Arial" w:cs="Arial"/>
                <w:sz w:val="20"/>
                <w:szCs w:val="20"/>
              </w:rPr>
            </w:pP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79</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24</w:t>
            </w:r>
            <w:r w:rsidR="00940C69" w:rsidRPr="00DB2240">
              <w:rPr>
                <w:rFonts w:ascii="Arial" w:hAnsi="Arial" w:cs="Arial"/>
                <w:sz w:val="20"/>
                <w:szCs w:val="20"/>
              </w:rPr>
              <w:t>%</w:t>
            </w:r>
          </w:p>
        </w:tc>
        <w:tc>
          <w:tcPr>
            <w:tcW w:w="1360" w:type="dxa"/>
          </w:tcPr>
          <w:p w:rsidR="00940C69" w:rsidRPr="00DB2240" w:rsidRDefault="00940C69" w:rsidP="00852E32">
            <w:pPr>
              <w:spacing w:after="200" w:line="276" w:lineRule="auto"/>
              <w:contextualSpacing/>
              <w:jc w:val="center"/>
              <w:rPr>
                <w:rFonts w:ascii="Arial" w:hAnsi="Arial" w:cs="Arial"/>
                <w:b/>
                <w:color w:val="FF0000"/>
                <w:sz w:val="20"/>
                <w:szCs w:val="20"/>
              </w:rPr>
            </w:pP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76</w:t>
            </w:r>
            <w:r w:rsidR="00940C69" w:rsidRPr="00DB2240">
              <w:rPr>
                <w:rFonts w:ascii="Arial" w:hAnsi="Arial" w:cs="Arial"/>
                <w:b/>
                <w:color w:val="FF0000"/>
                <w:sz w:val="20"/>
                <w:szCs w:val="20"/>
              </w:rPr>
              <w:t>%</w:t>
            </w: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24</w:t>
            </w:r>
            <w:r w:rsidR="00940C69" w:rsidRPr="00DB2240">
              <w:rPr>
                <w:rFonts w:ascii="Arial" w:hAnsi="Arial" w:cs="Arial"/>
                <w:b/>
                <w:color w:val="FF0000"/>
                <w:sz w:val="20"/>
                <w:szCs w:val="20"/>
              </w:rPr>
              <w:t>%</w:t>
            </w:r>
          </w:p>
        </w:tc>
        <w:tc>
          <w:tcPr>
            <w:tcW w:w="1323" w:type="dxa"/>
          </w:tcPr>
          <w:p w:rsidR="00940C69" w:rsidRPr="00DB2240" w:rsidRDefault="00940C69" w:rsidP="00852E32">
            <w:pPr>
              <w:spacing w:after="200" w:line="276" w:lineRule="auto"/>
              <w:contextualSpacing/>
              <w:jc w:val="center"/>
              <w:rPr>
                <w:rFonts w:ascii="Arial" w:hAnsi="Arial" w:cs="Arial"/>
                <w:sz w:val="20"/>
                <w:szCs w:val="20"/>
              </w:rPr>
            </w:pP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67</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12</w:t>
            </w:r>
            <w:r w:rsidR="00940C69" w:rsidRPr="00DB2240">
              <w:rPr>
                <w:rFonts w:ascii="Arial" w:hAnsi="Arial" w:cs="Arial"/>
                <w:sz w:val="20"/>
                <w:szCs w:val="20"/>
              </w:rPr>
              <w:t>%</w:t>
            </w:r>
          </w:p>
        </w:tc>
        <w:tc>
          <w:tcPr>
            <w:tcW w:w="1360" w:type="dxa"/>
          </w:tcPr>
          <w:p w:rsidR="00940C69" w:rsidRPr="00DB2240" w:rsidRDefault="00940C69" w:rsidP="00852E32">
            <w:pPr>
              <w:spacing w:after="200" w:line="276" w:lineRule="auto"/>
              <w:contextualSpacing/>
              <w:jc w:val="center"/>
              <w:rPr>
                <w:rFonts w:ascii="Arial" w:hAnsi="Arial" w:cs="Arial"/>
                <w:sz w:val="20"/>
                <w:szCs w:val="20"/>
              </w:rPr>
            </w:pP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100</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20</w:t>
            </w:r>
            <w:r w:rsidR="00940C69" w:rsidRPr="00DB2240">
              <w:rPr>
                <w:rFonts w:ascii="Arial" w:hAnsi="Arial" w:cs="Arial"/>
                <w:sz w:val="20"/>
                <w:szCs w:val="20"/>
              </w:rPr>
              <w:t>%</w:t>
            </w:r>
          </w:p>
        </w:tc>
        <w:tc>
          <w:tcPr>
            <w:tcW w:w="1323" w:type="dxa"/>
          </w:tcPr>
          <w:p w:rsidR="00940C69" w:rsidRPr="00DB2240" w:rsidRDefault="00940C69" w:rsidP="00852E32">
            <w:pPr>
              <w:spacing w:after="200" w:line="276" w:lineRule="auto"/>
              <w:contextualSpacing/>
              <w:jc w:val="center"/>
              <w:rPr>
                <w:rFonts w:ascii="Arial" w:hAnsi="Arial" w:cs="Arial"/>
                <w:b/>
                <w:color w:val="FF0000"/>
                <w:sz w:val="20"/>
                <w:szCs w:val="20"/>
              </w:rPr>
            </w:pP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83</w:t>
            </w:r>
            <w:r w:rsidR="00940C69" w:rsidRPr="00DB2240">
              <w:rPr>
                <w:rFonts w:ascii="Arial" w:hAnsi="Arial" w:cs="Arial"/>
                <w:b/>
                <w:color w:val="FF0000"/>
                <w:sz w:val="20"/>
                <w:szCs w:val="20"/>
              </w:rPr>
              <w:t>%</w:t>
            </w: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29</w:t>
            </w:r>
            <w:r w:rsidR="00940C69" w:rsidRPr="00DB2240">
              <w:rPr>
                <w:rFonts w:ascii="Arial" w:hAnsi="Arial" w:cs="Arial"/>
                <w:b/>
                <w:color w:val="FF0000"/>
                <w:sz w:val="20"/>
                <w:szCs w:val="20"/>
              </w:rPr>
              <w:t>%</w:t>
            </w:r>
          </w:p>
        </w:tc>
        <w:tc>
          <w:tcPr>
            <w:tcW w:w="1627" w:type="dxa"/>
          </w:tcPr>
          <w:p w:rsidR="00940C69" w:rsidRPr="00DB2240" w:rsidRDefault="00940C69" w:rsidP="00852E32">
            <w:pPr>
              <w:spacing w:after="200" w:line="276" w:lineRule="auto"/>
              <w:contextualSpacing/>
              <w:jc w:val="center"/>
              <w:rPr>
                <w:rFonts w:ascii="Arial" w:hAnsi="Arial" w:cs="Arial"/>
                <w:b/>
                <w:color w:val="000099"/>
                <w:sz w:val="20"/>
                <w:szCs w:val="20"/>
              </w:rPr>
            </w:pPr>
          </w:p>
          <w:p w:rsidR="00940C69" w:rsidRPr="00DB2240" w:rsidRDefault="00F4079B"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-7</w:t>
            </w:r>
            <w:r w:rsidR="00940C69" w:rsidRPr="00DB2240">
              <w:rPr>
                <w:rFonts w:ascii="Arial" w:hAnsi="Arial" w:cs="Arial"/>
                <w:b/>
                <w:color w:val="000099"/>
                <w:sz w:val="20"/>
                <w:szCs w:val="20"/>
              </w:rPr>
              <w:t>%</w:t>
            </w:r>
          </w:p>
          <w:p w:rsidR="00940C69" w:rsidRPr="00DB2240" w:rsidRDefault="00F4079B"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-5</w:t>
            </w:r>
            <w:r w:rsidR="00940C69" w:rsidRPr="00DB2240">
              <w:rPr>
                <w:rFonts w:ascii="Arial" w:hAnsi="Arial" w:cs="Arial"/>
                <w:b/>
                <w:color w:val="000099"/>
                <w:sz w:val="20"/>
                <w:szCs w:val="20"/>
              </w:rPr>
              <w:t>%</w:t>
            </w:r>
          </w:p>
        </w:tc>
      </w:tr>
      <w:tr w:rsidR="00940C69" w:rsidRPr="00DB2240" w:rsidTr="00852E32">
        <w:trPr>
          <w:trHeight w:val="20"/>
        </w:trPr>
        <w:tc>
          <w:tcPr>
            <w:tcW w:w="3670" w:type="dxa"/>
            <w:vMerge w:val="restart"/>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Mathematics</w:t>
            </w:r>
          </w:p>
        </w:tc>
        <w:tc>
          <w:tcPr>
            <w:tcW w:w="1623" w:type="dxa"/>
            <w:shd w:val="clear" w:color="auto" w:fill="D5DCE4" w:themeFill="text2" w:themeFillTint="33"/>
            <w:vAlign w:val="center"/>
          </w:tcPr>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APS</w:t>
            </w:r>
          </w:p>
        </w:tc>
        <w:tc>
          <w:tcPr>
            <w:tcW w:w="1360"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30.3</w:t>
            </w:r>
          </w:p>
        </w:tc>
        <w:tc>
          <w:tcPr>
            <w:tcW w:w="1323"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29.0</w:t>
            </w:r>
          </w:p>
        </w:tc>
        <w:tc>
          <w:tcPr>
            <w:tcW w:w="1360" w:type="dxa"/>
          </w:tcPr>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29.5</w:t>
            </w:r>
          </w:p>
        </w:tc>
        <w:tc>
          <w:tcPr>
            <w:tcW w:w="1323" w:type="dxa"/>
          </w:tcPr>
          <w:p w:rsidR="00940C69" w:rsidRPr="00DB2240" w:rsidRDefault="00940C69" w:rsidP="00852E32">
            <w:pPr>
              <w:spacing w:after="200" w:line="276" w:lineRule="auto"/>
              <w:contextualSpacing/>
              <w:jc w:val="center"/>
              <w:rPr>
                <w:rFonts w:ascii="Arial" w:hAnsi="Arial" w:cs="Arial"/>
                <w:sz w:val="20"/>
                <w:szCs w:val="20"/>
              </w:rPr>
            </w:pPr>
            <w:r w:rsidRPr="00DB2240">
              <w:rPr>
                <w:rFonts w:ascii="Arial" w:hAnsi="Arial" w:cs="Arial"/>
                <w:sz w:val="20"/>
                <w:szCs w:val="20"/>
              </w:rPr>
              <w:t>27</w:t>
            </w:r>
            <w:r w:rsidR="00F4079B">
              <w:rPr>
                <w:rFonts w:ascii="Arial" w:hAnsi="Arial" w:cs="Arial"/>
                <w:sz w:val="20"/>
                <w:szCs w:val="20"/>
              </w:rPr>
              <w:t>.2</w:t>
            </w:r>
          </w:p>
        </w:tc>
        <w:tc>
          <w:tcPr>
            <w:tcW w:w="1360"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31.3</w:t>
            </w:r>
          </w:p>
        </w:tc>
        <w:tc>
          <w:tcPr>
            <w:tcW w:w="1323" w:type="dxa"/>
          </w:tcPr>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29.8</w:t>
            </w:r>
          </w:p>
        </w:tc>
        <w:tc>
          <w:tcPr>
            <w:tcW w:w="1627" w:type="dxa"/>
          </w:tcPr>
          <w:p w:rsidR="00940C69" w:rsidRPr="00DB2240" w:rsidRDefault="00940C69" w:rsidP="00F4079B">
            <w:pPr>
              <w:spacing w:after="200" w:line="276" w:lineRule="auto"/>
              <w:contextualSpacing/>
              <w:jc w:val="center"/>
              <w:rPr>
                <w:rFonts w:ascii="Arial" w:hAnsi="Arial" w:cs="Arial"/>
                <w:b/>
                <w:color w:val="000099"/>
                <w:sz w:val="20"/>
                <w:szCs w:val="20"/>
              </w:rPr>
            </w:pPr>
            <w:r w:rsidRPr="00DB2240">
              <w:rPr>
                <w:rFonts w:ascii="Arial" w:hAnsi="Arial" w:cs="Arial"/>
                <w:b/>
                <w:color w:val="000099"/>
                <w:sz w:val="20"/>
                <w:szCs w:val="20"/>
              </w:rPr>
              <w:t>-</w:t>
            </w:r>
            <w:bookmarkStart w:id="0" w:name="_GoBack"/>
            <w:bookmarkEnd w:id="0"/>
            <w:r w:rsidR="00F4079B">
              <w:rPr>
                <w:rFonts w:ascii="Arial" w:hAnsi="Arial" w:cs="Arial"/>
                <w:b/>
                <w:color w:val="000099"/>
                <w:sz w:val="20"/>
                <w:szCs w:val="20"/>
              </w:rPr>
              <w:t>0.3</w:t>
            </w:r>
          </w:p>
        </w:tc>
      </w:tr>
      <w:tr w:rsidR="00940C69" w:rsidRPr="00DB2240" w:rsidTr="00852E32">
        <w:tc>
          <w:tcPr>
            <w:tcW w:w="3670" w:type="dxa"/>
            <w:vMerge/>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p>
        </w:tc>
        <w:tc>
          <w:tcPr>
            <w:tcW w:w="1623" w:type="dxa"/>
            <w:shd w:val="clear" w:color="auto" w:fill="D5DCE4" w:themeFill="text2" w:themeFillTint="33"/>
          </w:tcPr>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 level 4+</w:t>
            </w:r>
          </w:p>
          <w:p w:rsidR="00940C69"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 level 5</w:t>
            </w:r>
            <w:r w:rsidR="00F73924">
              <w:rPr>
                <w:rFonts w:ascii="Arial" w:hAnsi="Arial" w:cs="Arial"/>
                <w:b/>
                <w:sz w:val="20"/>
                <w:szCs w:val="20"/>
              </w:rPr>
              <w:t>+</w:t>
            </w:r>
          </w:p>
          <w:p w:rsidR="00F4079B" w:rsidRPr="00DB2240" w:rsidRDefault="00F4079B" w:rsidP="00852E32">
            <w:pPr>
              <w:spacing w:after="200" w:line="276" w:lineRule="auto"/>
              <w:contextualSpacing/>
              <w:rPr>
                <w:rFonts w:ascii="Arial" w:hAnsi="Arial" w:cs="Arial"/>
                <w:b/>
                <w:sz w:val="20"/>
                <w:szCs w:val="20"/>
              </w:rPr>
            </w:pPr>
            <w:r>
              <w:rPr>
                <w:rFonts w:ascii="Arial" w:hAnsi="Arial" w:cs="Arial"/>
                <w:b/>
                <w:sz w:val="20"/>
                <w:szCs w:val="20"/>
              </w:rPr>
              <w:t>% level 6</w:t>
            </w:r>
          </w:p>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Exp.progress</w:t>
            </w:r>
          </w:p>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More than</w:t>
            </w:r>
          </w:p>
        </w:tc>
        <w:tc>
          <w:tcPr>
            <w:tcW w:w="1360"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97</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50</w:t>
            </w:r>
            <w:r w:rsidR="00940C69" w:rsidRPr="00DB2240">
              <w:rPr>
                <w:rFonts w:ascii="Arial" w:hAnsi="Arial" w:cs="Arial"/>
                <w:sz w:val="20"/>
                <w:szCs w:val="20"/>
              </w:rPr>
              <w:t>%</w:t>
            </w:r>
          </w:p>
          <w:p w:rsidR="007122A7" w:rsidRDefault="007122A7" w:rsidP="00852E32">
            <w:pPr>
              <w:spacing w:after="200" w:line="276" w:lineRule="auto"/>
              <w:contextualSpacing/>
              <w:jc w:val="center"/>
              <w:rPr>
                <w:rFonts w:ascii="Arial" w:hAnsi="Arial" w:cs="Arial"/>
                <w:sz w:val="20"/>
                <w:szCs w:val="20"/>
              </w:rPr>
            </w:pPr>
            <w:r>
              <w:rPr>
                <w:rFonts w:ascii="Arial" w:hAnsi="Arial" w:cs="Arial"/>
                <w:sz w:val="20"/>
                <w:szCs w:val="20"/>
              </w:rPr>
              <w:t>16%</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94</w:t>
            </w:r>
            <w:r w:rsidR="00940C69" w:rsidRPr="00DB2240">
              <w:rPr>
                <w:rFonts w:ascii="Arial" w:hAnsi="Arial" w:cs="Arial"/>
                <w:sz w:val="20"/>
                <w:szCs w:val="20"/>
              </w:rPr>
              <w:t>%</w:t>
            </w:r>
          </w:p>
          <w:p w:rsidR="00940C69" w:rsidRPr="00DB2240" w:rsidRDefault="00F4079B" w:rsidP="00F4079B">
            <w:pPr>
              <w:spacing w:after="200" w:line="276" w:lineRule="auto"/>
              <w:contextualSpacing/>
              <w:jc w:val="center"/>
              <w:rPr>
                <w:rFonts w:ascii="Arial" w:hAnsi="Arial" w:cs="Arial"/>
                <w:b/>
                <w:sz w:val="20"/>
                <w:szCs w:val="20"/>
              </w:rPr>
            </w:pPr>
            <w:r>
              <w:rPr>
                <w:rFonts w:ascii="Arial" w:hAnsi="Arial" w:cs="Arial"/>
                <w:sz w:val="20"/>
                <w:szCs w:val="20"/>
              </w:rPr>
              <w:t>58</w:t>
            </w:r>
            <w:r w:rsidR="00940C69" w:rsidRPr="00DB2240">
              <w:rPr>
                <w:rFonts w:ascii="Arial" w:hAnsi="Arial" w:cs="Arial"/>
                <w:sz w:val="20"/>
                <w:szCs w:val="20"/>
              </w:rPr>
              <w:t>%</w:t>
            </w:r>
          </w:p>
        </w:tc>
        <w:tc>
          <w:tcPr>
            <w:tcW w:w="1323"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86</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42</w:t>
            </w:r>
            <w:r w:rsidR="00940C69" w:rsidRPr="00DB2240">
              <w:rPr>
                <w:rFonts w:ascii="Arial" w:hAnsi="Arial" w:cs="Arial"/>
                <w:sz w:val="20"/>
                <w:szCs w:val="20"/>
              </w:rPr>
              <w:t>%</w:t>
            </w:r>
          </w:p>
          <w:p w:rsidR="007122A7" w:rsidRDefault="007122A7" w:rsidP="00852E32">
            <w:pPr>
              <w:spacing w:after="200" w:line="276" w:lineRule="auto"/>
              <w:contextualSpacing/>
              <w:jc w:val="center"/>
              <w:rPr>
                <w:rFonts w:ascii="Arial" w:hAnsi="Arial" w:cs="Arial"/>
                <w:b/>
                <w:color w:val="525252" w:themeColor="accent3" w:themeShade="80"/>
                <w:sz w:val="20"/>
                <w:szCs w:val="20"/>
              </w:rPr>
            </w:pPr>
            <w:r>
              <w:rPr>
                <w:rFonts w:ascii="Arial" w:hAnsi="Arial" w:cs="Arial"/>
                <w:b/>
                <w:color w:val="525252" w:themeColor="accent3" w:themeShade="80"/>
                <w:sz w:val="20"/>
                <w:szCs w:val="20"/>
              </w:rPr>
              <w:t>9%</w:t>
            </w:r>
          </w:p>
          <w:p w:rsidR="00940C69" w:rsidRPr="00DB2240" w:rsidRDefault="00F4079B" w:rsidP="00852E32">
            <w:pPr>
              <w:spacing w:after="200" w:line="276" w:lineRule="auto"/>
              <w:contextualSpacing/>
              <w:jc w:val="center"/>
              <w:rPr>
                <w:rFonts w:ascii="Arial" w:hAnsi="Arial" w:cs="Arial"/>
                <w:b/>
                <w:color w:val="525252" w:themeColor="accent3" w:themeShade="80"/>
                <w:sz w:val="20"/>
                <w:szCs w:val="20"/>
              </w:rPr>
            </w:pPr>
            <w:r>
              <w:rPr>
                <w:rFonts w:ascii="Arial" w:hAnsi="Arial" w:cs="Arial"/>
                <w:b/>
                <w:color w:val="525252" w:themeColor="accent3" w:themeShade="80"/>
                <w:sz w:val="20"/>
                <w:szCs w:val="20"/>
              </w:rPr>
              <w:t>89</w:t>
            </w:r>
            <w:r w:rsidR="00940C69" w:rsidRPr="00DB2240">
              <w:rPr>
                <w:rFonts w:ascii="Arial" w:hAnsi="Arial" w:cs="Arial"/>
                <w:b/>
                <w:color w:val="525252" w:themeColor="accent3" w:themeShade="80"/>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b/>
                <w:color w:val="525252" w:themeColor="accent3" w:themeShade="80"/>
                <w:sz w:val="20"/>
                <w:szCs w:val="20"/>
              </w:rPr>
              <w:t>35</w:t>
            </w:r>
            <w:r w:rsidR="00940C69" w:rsidRPr="00DB2240">
              <w:rPr>
                <w:rFonts w:ascii="Arial" w:hAnsi="Arial" w:cs="Arial"/>
                <w:b/>
                <w:color w:val="525252" w:themeColor="accent3" w:themeShade="80"/>
                <w:sz w:val="20"/>
                <w:szCs w:val="20"/>
              </w:rPr>
              <w:t>%</w:t>
            </w:r>
          </w:p>
        </w:tc>
        <w:tc>
          <w:tcPr>
            <w:tcW w:w="1360" w:type="dxa"/>
          </w:tcPr>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85</w:t>
            </w:r>
            <w:r w:rsidR="00940C69" w:rsidRPr="00DB2240">
              <w:rPr>
                <w:rFonts w:ascii="Arial" w:hAnsi="Arial" w:cs="Arial"/>
                <w:b/>
                <w:color w:val="FF0000"/>
                <w:sz w:val="20"/>
                <w:szCs w:val="20"/>
              </w:rPr>
              <w:t>%</w:t>
            </w: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45</w:t>
            </w:r>
            <w:r w:rsidR="00940C69" w:rsidRPr="00DB2240">
              <w:rPr>
                <w:rFonts w:ascii="Arial" w:hAnsi="Arial" w:cs="Arial"/>
                <w:b/>
                <w:color w:val="FF0000"/>
                <w:sz w:val="20"/>
                <w:szCs w:val="20"/>
              </w:rPr>
              <w:t>%</w:t>
            </w:r>
          </w:p>
          <w:p w:rsidR="007122A7" w:rsidRDefault="007122A7" w:rsidP="00852E32">
            <w:pPr>
              <w:spacing w:after="200" w:line="276" w:lineRule="auto"/>
              <w:contextualSpacing/>
              <w:jc w:val="center"/>
              <w:rPr>
                <w:rFonts w:ascii="Arial" w:hAnsi="Arial" w:cs="Arial"/>
                <w:b/>
                <w:color w:val="FF0000"/>
                <w:sz w:val="20"/>
                <w:szCs w:val="20"/>
              </w:rPr>
            </w:pP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90</w:t>
            </w:r>
            <w:r w:rsidR="00940C69" w:rsidRPr="00DB2240">
              <w:rPr>
                <w:rFonts w:ascii="Arial" w:hAnsi="Arial" w:cs="Arial"/>
                <w:b/>
                <w:color w:val="FF0000"/>
                <w:sz w:val="20"/>
                <w:szCs w:val="20"/>
              </w:rPr>
              <w:t>%</w:t>
            </w: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53</w:t>
            </w:r>
            <w:r w:rsidR="00940C69" w:rsidRPr="00DB2240">
              <w:rPr>
                <w:rFonts w:ascii="Arial" w:hAnsi="Arial" w:cs="Arial"/>
                <w:b/>
                <w:color w:val="FF0000"/>
                <w:sz w:val="20"/>
                <w:szCs w:val="20"/>
              </w:rPr>
              <w:t>%</w:t>
            </w:r>
          </w:p>
        </w:tc>
        <w:tc>
          <w:tcPr>
            <w:tcW w:w="1323"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78</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28</w:t>
            </w:r>
            <w:r w:rsidR="00940C69" w:rsidRPr="00DB2240">
              <w:rPr>
                <w:rFonts w:ascii="Arial" w:hAnsi="Arial" w:cs="Arial"/>
                <w:sz w:val="20"/>
                <w:szCs w:val="20"/>
              </w:rPr>
              <w:t>%</w:t>
            </w:r>
          </w:p>
          <w:p w:rsidR="00F73924" w:rsidRDefault="00F73924" w:rsidP="00852E32">
            <w:pPr>
              <w:spacing w:after="200" w:line="276" w:lineRule="auto"/>
              <w:contextualSpacing/>
              <w:jc w:val="center"/>
              <w:rPr>
                <w:rFonts w:ascii="Arial" w:hAnsi="Arial" w:cs="Arial"/>
                <w:sz w:val="20"/>
                <w:szCs w:val="20"/>
              </w:rPr>
            </w:pP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86</w:t>
            </w:r>
            <w:r w:rsidR="00940C69" w:rsidRPr="00DB2240">
              <w:rPr>
                <w:rFonts w:ascii="Arial" w:hAnsi="Arial" w:cs="Arial"/>
                <w:sz w:val="20"/>
                <w:szCs w:val="20"/>
              </w:rPr>
              <w:t>%</w:t>
            </w:r>
          </w:p>
        </w:tc>
        <w:tc>
          <w:tcPr>
            <w:tcW w:w="1360"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100</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56</w:t>
            </w:r>
            <w:r w:rsidR="00940C69" w:rsidRPr="00DB2240">
              <w:rPr>
                <w:rFonts w:ascii="Arial" w:hAnsi="Arial" w:cs="Arial"/>
                <w:sz w:val="20"/>
                <w:szCs w:val="20"/>
              </w:rPr>
              <w:t>%</w:t>
            </w:r>
          </w:p>
          <w:p w:rsidR="007122A7" w:rsidRDefault="007122A7" w:rsidP="00852E32">
            <w:pPr>
              <w:spacing w:after="200" w:line="276" w:lineRule="auto"/>
              <w:contextualSpacing/>
              <w:jc w:val="center"/>
              <w:rPr>
                <w:rFonts w:ascii="Arial" w:hAnsi="Arial" w:cs="Arial"/>
                <w:sz w:val="20"/>
                <w:szCs w:val="20"/>
              </w:rPr>
            </w:pP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100</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b/>
                <w:sz w:val="20"/>
                <w:szCs w:val="20"/>
              </w:rPr>
            </w:pPr>
            <w:r>
              <w:rPr>
                <w:rFonts w:ascii="Arial" w:hAnsi="Arial" w:cs="Arial"/>
                <w:sz w:val="20"/>
                <w:szCs w:val="20"/>
              </w:rPr>
              <w:t>64</w:t>
            </w:r>
            <w:r w:rsidR="00940C69" w:rsidRPr="00DB2240">
              <w:rPr>
                <w:rFonts w:ascii="Arial" w:hAnsi="Arial" w:cs="Arial"/>
                <w:sz w:val="20"/>
                <w:szCs w:val="20"/>
              </w:rPr>
              <w:t>%</w:t>
            </w:r>
          </w:p>
        </w:tc>
        <w:tc>
          <w:tcPr>
            <w:tcW w:w="1323" w:type="dxa"/>
          </w:tcPr>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90</w:t>
            </w:r>
            <w:r w:rsidR="00940C69" w:rsidRPr="00DB2240">
              <w:rPr>
                <w:rFonts w:ascii="Arial" w:hAnsi="Arial" w:cs="Arial"/>
                <w:b/>
                <w:color w:val="FF0000"/>
                <w:sz w:val="20"/>
                <w:szCs w:val="20"/>
              </w:rPr>
              <w:t>%</w:t>
            </w: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48</w:t>
            </w:r>
            <w:r w:rsidR="00940C69" w:rsidRPr="00DB2240">
              <w:rPr>
                <w:rFonts w:ascii="Arial" w:hAnsi="Arial" w:cs="Arial"/>
                <w:b/>
                <w:color w:val="FF0000"/>
                <w:sz w:val="20"/>
                <w:szCs w:val="20"/>
              </w:rPr>
              <w:t>%</w:t>
            </w:r>
          </w:p>
          <w:p w:rsidR="007122A7" w:rsidRDefault="007122A7" w:rsidP="00852E32">
            <w:pPr>
              <w:spacing w:after="200" w:line="276" w:lineRule="auto"/>
              <w:contextualSpacing/>
              <w:jc w:val="center"/>
              <w:rPr>
                <w:rFonts w:ascii="Arial" w:hAnsi="Arial" w:cs="Arial"/>
                <w:b/>
                <w:color w:val="FF0000"/>
                <w:sz w:val="20"/>
                <w:szCs w:val="20"/>
              </w:rPr>
            </w:pP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91</w:t>
            </w:r>
            <w:r w:rsidR="00940C69" w:rsidRPr="00DB2240">
              <w:rPr>
                <w:rFonts w:ascii="Arial" w:hAnsi="Arial" w:cs="Arial"/>
                <w:b/>
                <w:color w:val="FF0000"/>
                <w:sz w:val="20"/>
                <w:szCs w:val="20"/>
              </w:rPr>
              <w:t>%</w:t>
            </w: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38</w:t>
            </w:r>
            <w:r w:rsidR="00940C69" w:rsidRPr="00DB2240">
              <w:rPr>
                <w:rFonts w:ascii="Arial" w:hAnsi="Arial" w:cs="Arial"/>
                <w:b/>
                <w:color w:val="FF0000"/>
                <w:sz w:val="20"/>
                <w:szCs w:val="20"/>
              </w:rPr>
              <w:t>%</w:t>
            </w:r>
          </w:p>
        </w:tc>
        <w:tc>
          <w:tcPr>
            <w:tcW w:w="1627" w:type="dxa"/>
          </w:tcPr>
          <w:p w:rsidR="00940C69" w:rsidRPr="00DB2240" w:rsidRDefault="00F4079B"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-5</w:t>
            </w:r>
            <w:r w:rsidR="00940C69" w:rsidRPr="00DB2240">
              <w:rPr>
                <w:rFonts w:ascii="Arial" w:hAnsi="Arial" w:cs="Arial"/>
                <w:b/>
                <w:color w:val="000099"/>
                <w:sz w:val="20"/>
                <w:szCs w:val="20"/>
              </w:rPr>
              <w:t>%</w:t>
            </w:r>
          </w:p>
          <w:p w:rsidR="00940C69" w:rsidRPr="00DB2240" w:rsidRDefault="00F4079B"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-3</w:t>
            </w:r>
            <w:r w:rsidR="00940C69" w:rsidRPr="00DB2240">
              <w:rPr>
                <w:rFonts w:ascii="Arial" w:hAnsi="Arial" w:cs="Arial"/>
                <w:b/>
                <w:color w:val="000099"/>
                <w:sz w:val="20"/>
                <w:szCs w:val="20"/>
              </w:rPr>
              <w:t>%</w:t>
            </w:r>
          </w:p>
          <w:p w:rsidR="007122A7" w:rsidRDefault="007122A7" w:rsidP="00852E32">
            <w:pPr>
              <w:spacing w:after="200" w:line="276" w:lineRule="auto"/>
              <w:contextualSpacing/>
              <w:jc w:val="center"/>
              <w:rPr>
                <w:rFonts w:ascii="Arial" w:hAnsi="Arial" w:cs="Arial"/>
                <w:b/>
                <w:color w:val="323E4F" w:themeColor="text2" w:themeShade="BF"/>
                <w:sz w:val="20"/>
                <w:szCs w:val="20"/>
              </w:rPr>
            </w:pPr>
          </w:p>
          <w:p w:rsidR="00940C69" w:rsidRPr="00DB2240" w:rsidRDefault="00F4079B" w:rsidP="00852E32">
            <w:pPr>
              <w:spacing w:after="200" w:line="276" w:lineRule="auto"/>
              <w:contextualSpacing/>
              <w:jc w:val="center"/>
              <w:rPr>
                <w:rFonts w:ascii="Arial" w:hAnsi="Arial" w:cs="Arial"/>
                <w:b/>
                <w:color w:val="323E4F" w:themeColor="text2" w:themeShade="BF"/>
                <w:sz w:val="20"/>
                <w:szCs w:val="20"/>
              </w:rPr>
            </w:pPr>
            <w:r>
              <w:rPr>
                <w:rFonts w:ascii="Arial" w:hAnsi="Arial" w:cs="Arial"/>
                <w:b/>
                <w:color w:val="323E4F" w:themeColor="text2" w:themeShade="BF"/>
                <w:sz w:val="20"/>
                <w:szCs w:val="20"/>
              </w:rPr>
              <w:t>-1</w:t>
            </w:r>
            <w:r w:rsidR="00940C69" w:rsidRPr="00DB2240">
              <w:rPr>
                <w:rFonts w:ascii="Arial" w:hAnsi="Arial" w:cs="Arial"/>
                <w:b/>
                <w:color w:val="323E4F" w:themeColor="text2" w:themeShade="BF"/>
                <w:sz w:val="20"/>
                <w:szCs w:val="20"/>
              </w:rPr>
              <w:t>%</w:t>
            </w:r>
          </w:p>
          <w:p w:rsidR="00940C69" w:rsidRPr="00DB2240" w:rsidRDefault="00F4079B" w:rsidP="00852E32">
            <w:pPr>
              <w:spacing w:after="200" w:line="276" w:lineRule="auto"/>
              <w:contextualSpacing/>
              <w:jc w:val="center"/>
              <w:rPr>
                <w:rFonts w:ascii="Arial" w:hAnsi="Arial" w:cs="Arial"/>
                <w:b/>
                <w:color w:val="000099"/>
                <w:sz w:val="20"/>
                <w:szCs w:val="20"/>
              </w:rPr>
            </w:pPr>
            <w:r>
              <w:rPr>
                <w:rFonts w:ascii="Arial" w:hAnsi="Arial" w:cs="Arial"/>
                <w:b/>
                <w:color w:val="323E4F" w:themeColor="text2" w:themeShade="BF"/>
                <w:sz w:val="20"/>
                <w:szCs w:val="20"/>
              </w:rPr>
              <w:t>-15</w:t>
            </w:r>
            <w:r w:rsidR="00940C69" w:rsidRPr="00DB2240">
              <w:rPr>
                <w:rFonts w:ascii="Arial" w:hAnsi="Arial" w:cs="Arial"/>
                <w:b/>
                <w:color w:val="323E4F" w:themeColor="text2" w:themeShade="BF"/>
                <w:sz w:val="20"/>
                <w:szCs w:val="20"/>
              </w:rPr>
              <w:t>%</w:t>
            </w:r>
          </w:p>
        </w:tc>
      </w:tr>
      <w:tr w:rsidR="00940C69" w:rsidRPr="00DB2240" w:rsidTr="00852E32">
        <w:tc>
          <w:tcPr>
            <w:tcW w:w="3670" w:type="dxa"/>
            <w:vMerge w:val="restart"/>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Reading</w:t>
            </w:r>
          </w:p>
          <w:p w:rsidR="00940C69" w:rsidRPr="00DB2240" w:rsidRDefault="00940C69" w:rsidP="00852E32">
            <w:pPr>
              <w:spacing w:after="200" w:line="276" w:lineRule="auto"/>
              <w:contextualSpacing/>
              <w:jc w:val="center"/>
              <w:rPr>
                <w:rFonts w:ascii="Arial" w:hAnsi="Arial" w:cs="Arial"/>
                <w:b/>
                <w:sz w:val="20"/>
                <w:szCs w:val="20"/>
              </w:rPr>
            </w:pPr>
          </w:p>
        </w:tc>
        <w:tc>
          <w:tcPr>
            <w:tcW w:w="1623" w:type="dxa"/>
            <w:shd w:val="clear" w:color="auto" w:fill="D5DCE4" w:themeFill="text2" w:themeFillTint="33"/>
            <w:vAlign w:val="center"/>
          </w:tcPr>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APS</w:t>
            </w:r>
          </w:p>
        </w:tc>
        <w:tc>
          <w:tcPr>
            <w:tcW w:w="1360"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28.9</w:t>
            </w:r>
          </w:p>
        </w:tc>
        <w:tc>
          <w:tcPr>
            <w:tcW w:w="1323"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29.0</w:t>
            </w:r>
          </w:p>
        </w:tc>
        <w:tc>
          <w:tcPr>
            <w:tcW w:w="1360" w:type="dxa"/>
          </w:tcPr>
          <w:p w:rsidR="00940C69" w:rsidRPr="00DB2240" w:rsidRDefault="00F73924"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28.3</w:t>
            </w:r>
          </w:p>
        </w:tc>
        <w:tc>
          <w:tcPr>
            <w:tcW w:w="1323" w:type="dxa"/>
          </w:tcPr>
          <w:p w:rsidR="00940C69" w:rsidRPr="00DB2240" w:rsidRDefault="00F73924" w:rsidP="00852E32">
            <w:pPr>
              <w:spacing w:after="200" w:line="276" w:lineRule="auto"/>
              <w:contextualSpacing/>
              <w:jc w:val="center"/>
              <w:rPr>
                <w:rFonts w:ascii="Arial" w:hAnsi="Arial" w:cs="Arial"/>
                <w:sz w:val="20"/>
                <w:szCs w:val="20"/>
              </w:rPr>
            </w:pPr>
            <w:r>
              <w:rPr>
                <w:rFonts w:ascii="Arial" w:hAnsi="Arial" w:cs="Arial"/>
                <w:sz w:val="20"/>
                <w:szCs w:val="20"/>
              </w:rPr>
              <w:t>2</w:t>
            </w:r>
            <w:r w:rsidR="00716B6B">
              <w:rPr>
                <w:rFonts w:ascii="Arial" w:hAnsi="Arial" w:cs="Arial"/>
                <w:sz w:val="20"/>
                <w:szCs w:val="20"/>
              </w:rPr>
              <w:t>7.5</w:t>
            </w:r>
          </w:p>
        </w:tc>
        <w:tc>
          <w:tcPr>
            <w:tcW w:w="1360" w:type="dxa"/>
          </w:tcPr>
          <w:p w:rsidR="00940C69" w:rsidRPr="00DB2240" w:rsidRDefault="00F73924" w:rsidP="00852E32">
            <w:pPr>
              <w:spacing w:after="200" w:line="276" w:lineRule="auto"/>
              <w:contextualSpacing/>
              <w:jc w:val="center"/>
              <w:rPr>
                <w:rFonts w:ascii="Arial" w:hAnsi="Arial" w:cs="Arial"/>
                <w:sz w:val="20"/>
                <w:szCs w:val="20"/>
              </w:rPr>
            </w:pPr>
            <w:r>
              <w:rPr>
                <w:rFonts w:ascii="Arial" w:hAnsi="Arial" w:cs="Arial"/>
                <w:sz w:val="20"/>
                <w:szCs w:val="20"/>
              </w:rPr>
              <w:t>29.6</w:t>
            </w:r>
          </w:p>
        </w:tc>
        <w:tc>
          <w:tcPr>
            <w:tcW w:w="1323" w:type="dxa"/>
          </w:tcPr>
          <w:p w:rsidR="00940C69" w:rsidRPr="00DB2240" w:rsidRDefault="00F73924"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29.7</w:t>
            </w:r>
          </w:p>
        </w:tc>
        <w:tc>
          <w:tcPr>
            <w:tcW w:w="1627" w:type="dxa"/>
          </w:tcPr>
          <w:p w:rsidR="00940C69" w:rsidRPr="00DB2240" w:rsidRDefault="00940C69" w:rsidP="00852E32">
            <w:pPr>
              <w:spacing w:after="200" w:line="276" w:lineRule="auto"/>
              <w:contextualSpacing/>
              <w:jc w:val="center"/>
              <w:rPr>
                <w:rFonts w:ascii="Arial" w:hAnsi="Arial" w:cs="Arial"/>
                <w:b/>
                <w:color w:val="000099"/>
                <w:sz w:val="20"/>
                <w:szCs w:val="20"/>
              </w:rPr>
            </w:pPr>
            <w:r w:rsidRPr="00DB2240">
              <w:rPr>
                <w:rFonts w:ascii="Arial" w:hAnsi="Arial" w:cs="Arial"/>
                <w:b/>
                <w:color w:val="000099"/>
                <w:sz w:val="20"/>
                <w:szCs w:val="20"/>
              </w:rPr>
              <w:t>-1.4</w:t>
            </w:r>
          </w:p>
        </w:tc>
      </w:tr>
      <w:tr w:rsidR="00940C69" w:rsidRPr="00DB2240" w:rsidTr="00852E32">
        <w:tc>
          <w:tcPr>
            <w:tcW w:w="3670" w:type="dxa"/>
            <w:vMerge/>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p>
        </w:tc>
        <w:tc>
          <w:tcPr>
            <w:tcW w:w="1623" w:type="dxa"/>
            <w:shd w:val="clear" w:color="auto" w:fill="D5DCE4" w:themeFill="text2" w:themeFillTint="33"/>
            <w:vAlign w:val="center"/>
          </w:tcPr>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 level 4+</w:t>
            </w:r>
          </w:p>
          <w:p w:rsidR="00940C69"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 level 5</w:t>
            </w:r>
            <w:r w:rsidR="00F73924">
              <w:rPr>
                <w:rFonts w:ascii="Arial" w:hAnsi="Arial" w:cs="Arial"/>
                <w:b/>
                <w:sz w:val="20"/>
                <w:szCs w:val="20"/>
              </w:rPr>
              <w:t>+</w:t>
            </w:r>
          </w:p>
          <w:p w:rsidR="002438A5" w:rsidRPr="00DB2240" w:rsidRDefault="002438A5" w:rsidP="00852E32">
            <w:pPr>
              <w:spacing w:after="200" w:line="276" w:lineRule="auto"/>
              <w:contextualSpacing/>
              <w:rPr>
                <w:rFonts w:ascii="Arial" w:hAnsi="Arial" w:cs="Arial"/>
                <w:b/>
                <w:sz w:val="20"/>
                <w:szCs w:val="20"/>
              </w:rPr>
            </w:pPr>
            <w:r>
              <w:rPr>
                <w:rFonts w:ascii="Arial" w:hAnsi="Arial" w:cs="Arial"/>
                <w:b/>
                <w:sz w:val="20"/>
                <w:szCs w:val="20"/>
              </w:rPr>
              <w:t>% level 6</w:t>
            </w:r>
          </w:p>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Exp progress</w:t>
            </w:r>
          </w:p>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More than</w:t>
            </w:r>
          </w:p>
        </w:tc>
        <w:tc>
          <w:tcPr>
            <w:tcW w:w="1360"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90</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47</w:t>
            </w:r>
            <w:r w:rsidR="00940C69" w:rsidRPr="00DB2240">
              <w:rPr>
                <w:rFonts w:ascii="Arial" w:hAnsi="Arial" w:cs="Arial"/>
                <w:sz w:val="20"/>
                <w:szCs w:val="20"/>
              </w:rPr>
              <w:t>%</w:t>
            </w:r>
          </w:p>
          <w:p w:rsidR="002438A5" w:rsidRDefault="002438A5" w:rsidP="00852E32">
            <w:pPr>
              <w:spacing w:after="200" w:line="276" w:lineRule="auto"/>
              <w:contextualSpacing/>
              <w:jc w:val="center"/>
              <w:rPr>
                <w:rFonts w:ascii="Arial" w:hAnsi="Arial" w:cs="Arial"/>
                <w:sz w:val="20"/>
                <w:szCs w:val="20"/>
              </w:rPr>
            </w:pP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92</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42</w:t>
            </w:r>
            <w:r w:rsidR="00940C69" w:rsidRPr="00DB2240">
              <w:rPr>
                <w:rFonts w:ascii="Arial" w:hAnsi="Arial" w:cs="Arial"/>
                <w:sz w:val="20"/>
                <w:szCs w:val="20"/>
              </w:rPr>
              <w:t>%</w:t>
            </w:r>
          </w:p>
        </w:tc>
        <w:tc>
          <w:tcPr>
            <w:tcW w:w="1323"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89</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49</w:t>
            </w:r>
            <w:r w:rsidR="00940C69" w:rsidRPr="00DB2240">
              <w:rPr>
                <w:rFonts w:ascii="Arial" w:hAnsi="Arial" w:cs="Arial"/>
                <w:sz w:val="20"/>
                <w:szCs w:val="20"/>
              </w:rPr>
              <w:t>%</w:t>
            </w:r>
          </w:p>
          <w:p w:rsidR="002438A5" w:rsidRDefault="002438A5" w:rsidP="00852E32">
            <w:pPr>
              <w:spacing w:after="200" w:line="276" w:lineRule="auto"/>
              <w:contextualSpacing/>
              <w:jc w:val="center"/>
              <w:rPr>
                <w:rFonts w:ascii="Arial" w:hAnsi="Arial" w:cs="Arial"/>
                <w:b/>
                <w:color w:val="525252" w:themeColor="accent3" w:themeShade="80"/>
                <w:sz w:val="20"/>
                <w:szCs w:val="20"/>
              </w:rPr>
            </w:pPr>
          </w:p>
          <w:p w:rsidR="00940C69" w:rsidRPr="00DB2240" w:rsidRDefault="00F4079B" w:rsidP="00852E32">
            <w:pPr>
              <w:spacing w:after="200" w:line="276" w:lineRule="auto"/>
              <w:contextualSpacing/>
              <w:jc w:val="center"/>
              <w:rPr>
                <w:rFonts w:ascii="Arial" w:hAnsi="Arial" w:cs="Arial"/>
                <w:b/>
                <w:color w:val="525252" w:themeColor="accent3" w:themeShade="80"/>
                <w:sz w:val="20"/>
                <w:szCs w:val="20"/>
              </w:rPr>
            </w:pPr>
            <w:r>
              <w:rPr>
                <w:rFonts w:ascii="Arial" w:hAnsi="Arial" w:cs="Arial"/>
                <w:b/>
                <w:color w:val="525252" w:themeColor="accent3" w:themeShade="80"/>
                <w:sz w:val="20"/>
                <w:szCs w:val="20"/>
              </w:rPr>
              <w:t>91</w:t>
            </w:r>
            <w:r w:rsidR="00940C69" w:rsidRPr="00DB2240">
              <w:rPr>
                <w:rFonts w:ascii="Arial" w:hAnsi="Arial" w:cs="Arial"/>
                <w:b/>
                <w:color w:val="525252" w:themeColor="accent3" w:themeShade="80"/>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b/>
                <w:color w:val="525252" w:themeColor="accent3" w:themeShade="80"/>
                <w:sz w:val="20"/>
                <w:szCs w:val="20"/>
              </w:rPr>
              <w:t>35</w:t>
            </w:r>
            <w:r w:rsidR="00940C69" w:rsidRPr="00DB2240">
              <w:rPr>
                <w:rFonts w:ascii="Arial" w:hAnsi="Arial" w:cs="Arial"/>
                <w:b/>
                <w:color w:val="525252" w:themeColor="accent3" w:themeShade="80"/>
                <w:sz w:val="20"/>
                <w:szCs w:val="20"/>
              </w:rPr>
              <w:t>%</w:t>
            </w:r>
          </w:p>
        </w:tc>
        <w:tc>
          <w:tcPr>
            <w:tcW w:w="1360" w:type="dxa"/>
          </w:tcPr>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82</w:t>
            </w:r>
            <w:r w:rsidR="00940C69" w:rsidRPr="00DB2240">
              <w:rPr>
                <w:rFonts w:ascii="Arial" w:hAnsi="Arial" w:cs="Arial"/>
                <w:b/>
                <w:color w:val="FF0000"/>
                <w:sz w:val="20"/>
                <w:szCs w:val="20"/>
              </w:rPr>
              <w:t>%</w:t>
            </w: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48</w:t>
            </w:r>
            <w:r w:rsidR="00940C69" w:rsidRPr="00DB2240">
              <w:rPr>
                <w:rFonts w:ascii="Arial" w:hAnsi="Arial" w:cs="Arial"/>
                <w:b/>
                <w:color w:val="FF0000"/>
                <w:sz w:val="20"/>
                <w:szCs w:val="20"/>
              </w:rPr>
              <w:t>%</w:t>
            </w:r>
          </w:p>
          <w:p w:rsidR="002438A5" w:rsidRDefault="002438A5" w:rsidP="00852E32">
            <w:pPr>
              <w:spacing w:after="200" w:line="276" w:lineRule="auto"/>
              <w:contextualSpacing/>
              <w:jc w:val="center"/>
              <w:rPr>
                <w:rFonts w:ascii="Arial" w:hAnsi="Arial" w:cs="Arial"/>
                <w:b/>
                <w:color w:val="FF0000"/>
                <w:sz w:val="20"/>
                <w:szCs w:val="20"/>
              </w:rPr>
            </w:pP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87</w:t>
            </w:r>
            <w:r w:rsidR="00940C69" w:rsidRPr="00DB2240">
              <w:rPr>
                <w:rFonts w:ascii="Arial" w:hAnsi="Arial" w:cs="Arial"/>
                <w:b/>
                <w:color w:val="FF0000"/>
                <w:sz w:val="20"/>
                <w:szCs w:val="20"/>
              </w:rPr>
              <w:t>%</w:t>
            </w:r>
          </w:p>
          <w:p w:rsidR="00940C69" w:rsidRPr="00DB2240" w:rsidRDefault="00F4079B"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50</w:t>
            </w:r>
            <w:r w:rsidR="00940C69" w:rsidRPr="00DB2240">
              <w:rPr>
                <w:rFonts w:ascii="Arial" w:hAnsi="Arial" w:cs="Arial"/>
                <w:b/>
                <w:color w:val="FF0000"/>
                <w:sz w:val="20"/>
                <w:szCs w:val="20"/>
              </w:rPr>
              <w:t>%</w:t>
            </w:r>
          </w:p>
        </w:tc>
        <w:tc>
          <w:tcPr>
            <w:tcW w:w="1323" w:type="dxa"/>
          </w:tcPr>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82</w:t>
            </w:r>
            <w:r w:rsidR="00940C69" w:rsidRPr="00DB2240">
              <w:rPr>
                <w:rFonts w:ascii="Arial" w:hAnsi="Arial" w:cs="Arial"/>
                <w:sz w:val="20"/>
                <w:szCs w:val="20"/>
              </w:rPr>
              <w:t>%</w:t>
            </w: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35</w:t>
            </w:r>
            <w:r w:rsidR="00940C69" w:rsidRPr="00DB2240">
              <w:rPr>
                <w:rFonts w:ascii="Arial" w:hAnsi="Arial" w:cs="Arial"/>
                <w:sz w:val="20"/>
                <w:szCs w:val="20"/>
              </w:rPr>
              <w:t>%</w:t>
            </w:r>
          </w:p>
          <w:p w:rsidR="00F73924" w:rsidRDefault="00F73924" w:rsidP="00852E32">
            <w:pPr>
              <w:spacing w:after="200" w:line="276" w:lineRule="auto"/>
              <w:contextualSpacing/>
              <w:jc w:val="center"/>
              <w:rPr>
                <w:rFonts w:ascii="Arial" w:hAnsi="Arial" w:cs="Arial"/>
                <w:sz w:val="20"/>
                <w:szCs w:val="20"/>
              </w:rPr>
            </w:pPr>
          </w:p>
          <w:p w:rsidR="00940C69" w:rsidRPr="00DB2240" w:rsidRDefault="00F4079B" w:rsidP="00852E32">
            <w:pPr>
              <w:spacing w:after="200" w:line="276" w:lineRule="auto"/>
              <w:contextualSpacing/>
              <w:jc w:val="center"/>
              <w:rPr>
                <w:rFonts w:ascii="Arial" w:hAnsi="Arial" w:cs="Arial"/>
                <w:sz w:val="20"/>
                <w:szCs w:val="20"/>
              </w:rPr>
            </w:pPr>
            <w:r>
              <w:rPr>
                <w:rFonts w:ascii="Arial" w:hAnsi="Arial" w:cs="Arial"/>
                <w:sz w:val="20"/>
                <w:szCs w:val="20"/>
              </w:rPr>
              <w:t>88</w:t>
            </w:r>
            <w:r w:rsidR="00940C69" w:rsidRPr="00DB2240">
              <w:rPr>
                <w:rFonts w:ascii="Arial" w:hAnsi="Arial" w:cs="Arial"/>
                <w:sz w:val="20"/>
                <w:szCs w:val="20"/>
              </w:rPr>
              <w:t>%</w:t>
            </w:r>
          </w:p>
        </w:tc>
        <w:tc>
          <w:tcPr>
            <w:tcW w:w="1360" w:type="dxa"/>
          </w:tcPr>
          <w:p w:rsidR="00940C69" w:rsidRDefault="00716B6B" w:rsidP="00852E32">
            <w:pPr>
              <w:spacing w:after="200" w:line="276" w:lineRule="auto"/>
              <w:contextualSpacing/>
              <w:jc w:val="center"/>
              <w:rPr>
                <w:rFonts w:ascii="Arial" w:hAnsi="Arial" w:cs="Arial"/>
                <w:sz w:val="20"/>
                <w:szCs w:val="20"/>
              </w:rPr>
            </w:pPr>
            <w:r>
              <w:rPr>
                <w:rFonts w:ascii="Arial" w:hAnsi="Arial" w:cs="Arial"/>
                <w:sz w:val="20"/>
                <w:szCs w:val="20"/>
              </w:rPr>
              <w:t>100%</w:t>
            </w:r>
          </w:p>
          <w:p w:rsidR="00716B6B" w:rsidRDefault="00716B6B" w:rsidP="00852E32">
            <w:pPr>
              <w:spacing w:after="200" w:line="276" w:lineRule="auto"/>
              <w:contextualSpacing/>
              <w:jc w:val="center"/>
              <w:rPr>
                <w:rFonts w:ascii="Arial" w:hAnsi="Arial" w:cs="Arial"/>
                <w:sz w:val="20"/>
                <w:szCs w:val="20"/>
              </w:rPr>
            </w:pPr>
            <w:r>
              <w:rPr>
                <w:rFonts w:ascii="Arial" w:hAnsi="Arial" w:cs="Arial"/>
                <w:sz w:val="20"/>
                <w:szCs w:val="20"/>
              </w:rPr>
              <w:t>44%</w:t>
            </w:r>
          </w:p>
          <w:p w:rsidR="00716B6B" w:rsidRDefault="00716B6B" w:rsidP="00852E32">
            <w:pPr>
              <w:spacing w:after="200" w:line="276" w:lineRule="auto"/>
              <w:contextualSpacing/>
              <w:jc w:val="center"/>
              <w:rPr>
                <w:rFonts w:ascii="Arial" w:hAnsi="Arial" w:cs="Arial"/>
                <w:sz w:val="20"/>
                <w:szCs w:val="20"/>
              </w:rPr>
            </w:pPr>
          </w:p>
          <w:p w:rsidR="00716B6B" w:rsidRDefault="00716B6B" w:rsidP="00852E32">
            <w:pPr>
              <w:spacing w:after="200" w:line="276" w:lineRule="auto"/>
              <w:contextualSpacing/>
              <w:jc w:val="center"/>
              <w:rPr>
                <w:rFonts w:ascii="Arial" w:hAnsi="Arial" w:cs="Arial"/>
                <w:sz w:val="20"/>
                <w:szCs w:val="20"/>
              </w:rPr>
            </w:pPr>
            <w:r>
              <w:rPr>
                <w:rFonts w:ascii="Arial" w:hAnsi="Arial" w:cs="Arial"/>
                <w:sz w:val="20"/>
                <w:szCs w:val="20"/>
              </w:rPr>
              <w:t>100%</w:t>
            </w:r>
          </w:p>
          <w:p w:rsidR="00716B6B" w:rsidRPr="00DB2240" w:rsidRDefault="00716B6B" w:rsidP="00852E32">
            <w:pPr>
              <w:spacing w:after="200" w:line="276" w:lineRule="auto"/>
              <w:contextualSpacing/>
              <w:jc w:val="center"/>
              <w:rPr>
                <w:rFonts w:ascii="Arial" w:hAnsi="Arial" w:cs="Arial"/>
                <w:sz w:val="20"/>
                <w:szCs w:val="20"/>
              </w:rPr>
            </w:pPr>
            <w:r>
              <w:rPr>
                <w:rFonts w:ascii="Arial" w:hAnsi="Arial" w:cs="Arial"/>
                <w:sz w:val="20"/>
                <w:szCs w:val="20"/>
              </w:rPr>
              <w:t>32%</w:t>
            </w:r>
          </w:p>
        </w:tc>
        <w:tc>
          <w:tcPr>
            <w:tcW w:w="1323" w:type="dxa"/>
          </w:tcPr>
          <w:p w:rsidR="00940C69" w:rsidRPr="00DB2240" w:rsidRDefault="002438A5"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92</w:t>
            </w:r>
            <w:r w:rsidR="00940C69" w:rsidRPr="00DB2240">
              <w:rPr>
                <w:rFonts w:ascii="Arial" w:hAnsi="Arial" w:cs="Arial"/>
                <w:b/>
                <w:color w:val="FF0000"/>
                <w:sz w:val="20"/>
                <w:szCs w:val="20"/>
              </w:rPr>
              <w:t>%</w:t>
            </w:r>
          </w:p>
          <w:p w:rsidR="00940C69" w:rsidRPr="00DB2240" w:rsidRDefault="002438A5"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56</w:t>
            </w:r>
            <w:r w:rsidR="00940C69" w:rsidRPr="00DB2240">
              <w:rPr>
                <w:rFonts w:ascii="Arial" w:hAnsi="Arial" w:cs="Arial"/>
                <w:b/>
                <w:color w:val="FF0000"/>
                <w:sz w:val="20"/>
                <w:szCs w:val="20"/>
              </w:rPr>
              <w:t>%</w:t>
            </w:r>
          </w:p>
          <w:p w:rsidR="002438A5" w:rsidRDefault="002438A5" w:rsidP="00852E32">
            <w:pPr>
              <w:spacing w:after="200" w:line="276" w:lineRule="auto"/>
              <w:contextualSpacing/>
              <w:jc w:val="center"/>
              <w:rPr>
                <w:rFonts w:ascii="Arial" w:hAnsi="Arial" w:cs="Arial"/>
                <w:b/>
                <w:color w:val="FF0000"/>
                <w:sz w:val="20"/>
                <w:szCs w:val="20"/>
              </w:rPr>
            </w:pPr>
          </w:p>
          <w:p w:rsidR="00940C69" w:rsidRPr="00DB2240" w:rsidRDefault="002438A5"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92</w:t>
            </w:r>
            <w:r w:rsidR="00940C69" w:rsidRPr="00DB2240">
              <w:rPr>
                <w:rFonts w:ascii="Arial" w:hAnsi="Arial" w:cs="Arial"/>
                <w:b/>
                <w:color w:val="FF0000"/>
                <w:sz w:val="20"/>
                <w:szCs w:val="20"/>
              </w:rPr>
              <w:t>%</w:t>
            </w:r>
          </w:p>
          <w:p w:rsidR="00940C69" w:rsidRPr="00DB2240" w:rsidRDefault="002438A5"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34</w:t>
            </w:r>
            <w:r w:rsidR="00940C69" w:rsidRPr="00DB2240">
              <w:rPr>
                <w:rFonts w:ascii="Arial" w:hAnsi="Arial" w:cs="Arial"/>
                <w:b/>
                <w:color w:val="FF0000"/>
                <w:sz w:val="20"/>
                <w:szCs w:val="20"/>
              </w:rPr>
              <w:t>%</w:t>
            </w:r>
          </w:p>
        </w:tc>
        <w:tc>
          <w:tcPr>
            <w:tcW w:w="1627" w:type="dxa"/>
          </w:tcPr>
          <w:p w:rsidR="00940C69" w:rsidRPr="00DB2240" w:rsidRDefault="002438A5"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-10</w:t>
            </w:r>
            <w:r w:rsidR="00940C69" w:rsidRPr="00DB2240">
              <w:rPr>
                <w:rFonts w:ascii="Arial" w:hAnsi="Arial" w:cs="Arial"/>
                <w:b/>
                <w:color w:val="000099"/>
                <w:sz w:val="20"/>
                <w:szCs w:val="20"/>
              </w:rPr>
              <w:t>%</w:t>
            </w:r>
          </w:p>
          <w:p w:rsidR="00940C69" w:rsidRPr="00DB2240" w:rsidRDefault="002438A5"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-8</w:t>
            </w:r>
            <w:r w:rsidR="00940C69" w:rsidRPr="00DB2240">
              <w:rPr>
                <w:rFonts w:ascii="Arial" w:hAnsi="Arial" w:cs="Arial"/>
                <w:b/>
                <w:color w:val="000099"/>
                <w:sz w:val="20"/>
                <w:szCs w:val="20"/>
              </w:rPr>
              <w:t>%</w:t>
            </w:r>
          </w:p>
          <w:p w:rsidR="002438A5" w:rsidRDefault="002438A5" w:rsidP="00852E32">
            <w:pPr>
              <w:spacing w:after="200" w:line="276" w:lineRule="auto"/>
              <w:contextualSpacing/>
              <w:jc w:val="center"/>
              <w:rPr>
                <w:rFonts w:ascii="Arial" w:hAnsi="Arial" w:cs="Arial"/>
                <w:b/>
                <w:color w:val="000099"/>
                <w:sz w:val="20"/>
                <w:szCs w:val="20"/>
              </w:rPr>
            </w:pPr>
          </w:p>
          <w:p w:rsidR="00940C69" w:rsidRPr="00DB2240" w:rsidRDefault="00716B6B"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w:t>
            </w:r>
            <w:r w:rsidR="002438A5">
              <w:rPr>
                <w:rFonts w:ascii="Arial" w:hAnsi="Arial" w:cs="Arial"/>
                <w:b/>
                <w:color w:val="000099"/>
                <w:sz w:val="20"/>
                <w:szCs w:val="20"/>
              </w:rPr>
              <w:t>5</w:t>
            </w:r>
            <w:r w:rsidR="00940C69" w:rsidRPr="00DB2240">
              <w:rPr>
                <w:rFonts w:ascii="Arial" w:hAnsi="Arial" w:cs="Arial"/>
                <w:b/>
                <w:color w:val="000099"/>
                <w:sz w:val="20"/>
                <w:szCs w:val="20"/>
              </w:rPr>
              <w:t>%</w:t>
            </w:r>
          </w:p>
          <w:p w:rsidR="00940C69" w:rsidRPr="00DB2240" w:rsidRDefault="002438A5"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16</w:t>
            </w:r>
            <w:r w:rsidR="00940C69" w:rsidRPr="00DB2240">
              <w:rPr>
                <w:rFonts w:ascii="Arial" w:hAnsi="Arial" w:cs="Arial"/>
                <w:b/>
                <w:color w:val="000099"/>
                <w:sz w:val="20"/>
                <w:szCs w:val="20"/>
              </w:rPr>
              <w:t>%</w:t>
            </w:r>
          </w:p>
        </w:tc>
      </w:tr>
      <w:tr w:rsidR="00940C69" w:rsidRPr="00DB2240" w:rsidTr="00852E32">
        <w:tc>
          <w:tcPr>
            <w:tcW w:w="3670" w:type="dxa"/>
            <w:vMerge w:val="restart"/>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Writing</w:t>
            </w:r>
          </w:p>
          <w:p w:rsidR="00940C69" w:rsidRPr="00DB2240" w:rsidRDefault="00940C69" w:rsidP="00852E32">
            <w:pPr>
              <w:spacing w:after="200" w:line="276" w:lineRule="auto"/>
              <w:contextualSpacing/>
              <w:jc w:val="center"/>
              <w:rPr>
                <w:rFonts w:ascii="Arial" w:hAnsi="Arial" w:cs="Arial"/>
                <w:b/>
                <w:sz w:val="20"/>
                <w:szCs w:val="20"/>
              </w:rPr>
            </w:pPr>
          </w:p>
        </w:tc>
        <w:tc>
          <w:tcPr>
            <w:tcW w:w="1623" w:type="dxa"/>
            <w:shd w:val="clear" w:color="auto" w:fill="D5DCE4" w:themeFill="text2" w:themeFillTint="33"/>
            <w:vAlign w:val="center"/>
          </w:tcPr>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APS</w:t>
            </w:r>
          </w:p>
        </w:tc>
        <w:tc>
          <w:tcPr>
            <w:tcW w:w="1360" w:type="dxa"/>
          </w:tcPr>
          <w:p w:rsidR="00940C69" w:rsidRPr="00DB2240" w:rsidRDefault="002438A5" w:rsidP="00852E32">
            <w:pPr>
              <w:spacing w:after="200" w:line="276" w:lineRule="auto"/>
              <w:contextualSpacing/>
              <w:jc w:val="center"/>
              <w:rPr>
                <w:rFonts w:ascii="Arial" w:hAnsi="Arial" w:cs="Arial"/>
                <w:sz w:val="20"/>
                <w:szCs w:val="20"/>
              </w:rPr>
            </w:pPr>
            <w:r>
              <w:rPr>
                <w:rFonts w:ascii="Arial" w:hAnsi="Arial" w:cs="Arial"/>
                <w:sz w:val="20"/>
                <w:szCs w:val="20"/>
              </w:rPr>
              <w:t>29.4</w:t>
            </w:r>
          </w:p>
        </w:tc>
        <w:tc>
          <w:tcPr>
            <w:tcW w:w="1323" w:type="dxa"/>
          </w:tcPr>
          <w:p w:rsidR="00940C69" w:rsidRPr="00DB2240" w:rsidRDefault="002438A5" w:rsidP="00852E32">
            <w:pPr>
              <w:spacing w:after="200" w:line="276" w:lineRule="auto"/>
              <w:contextualSpacing/>
              <w:jc w:val="center"/>
              <w:rPr>
                <w:rFonts w:ascii="Arial" w:hAnsi="Arial" w:cs="Arial"/>
                <w:sz w:val="20"/>
                <w:szCs w:val="20"/>
              </w:rPr>
            </w:pPr>
            <w:r>
              <w:rPr>
                <w:rFonts w:ascii="Arial" w:hAnsi="Arial" w:cs="Arial"/>
                <w:sz w:val="20"/>
                <w:szCs w:val="20"/>
              </w:rPr>
              <w:t>27.9</w:t>
            </w:r>
          </w:p>
        </w:tc>
        <w:tc>
          <w:tcPr>
            <w:tcW w:w="1360" w:type="dxa"/>
          </w:tcPr>
          <w:p w:rsidR="00940C69" w:rsidRPr="00DB2240" w:rsidRDefault="002438A5"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29.3</w:t>
            </w:r>
          </w:p>
        </w:tc>
        <w:tc>
          <w:tcPr>
            <w:tcW w:w="1323" w:type="dxa"/>
          </w:tcPr>
          <w:p w:rsidR="00940C69" w:rsidRPr="00DB2240" w:rsidRDefault="00940C69" w:rsidP="00852E32">
            <w:pPr>
              <w:spacing w:after="200" w:line="276" w:lineRule="auto"/>
              <w:contextualSpacing/>
              <w:jc w:val="center"/>
              <w:rPr>
                <w:rFonts w:ascii="Arial" w:hAnsi="Arial" w:cs="Arial"/>
                <w:sz w:val="20"/>
                <w:szCs w:val="20"/>
              </w:rPr>
            </w:pPr>
            <w:r w:rsidRPr="00DB2240">
              <w:rPr>
                <w:rFonts w:ascii="Arial" w:hAnsi="Arial" w:cs="Arial"/>
                <w:sz w:val="20"/>
                <w:szCs w:val="20"/>
              </w:rPr>
              <w:t>2</w:t>
            </w:r>
            <w:r w:rsidR="002438A5">
              <w:rPr>
                <w:rFonts w:ascii="Arial" w:hAnsi="Arial" w:cs="Arial"/>
                <w:sz w:val="20"/>
                <w:szCs w:val="20"/>
              </w:rPr>
              <w:t>9.6</w:t>
            </w:r>
          </w:p>
        </w:tc>
        <w:tc>
          <w:tcPr>
            <w:tcW w:w="1360" w:type="dxa"/>
          </w:tcPr>
          <w:p w:rsidR="00940C69" w:rsidRPr="00DB2240" w:rsidRDefault="00940C69" w:rsidP="00852E32">
            <w:pPr>
              <w:spacing w:after="200" w:line="276" w:lineRule="auto"/>
              <w:contextualSpacing/>
              <w:jc w:val="center"/>
              <w:rPr>
                <w:rFonts w:ascii="Arial" w:hAnsi="Arial" w:cs="Arial"/>
                <w:sz w:val="20"/>
                <w:szCs w:val="20"/>
              </w:rPr>
            </w:pPr>
            <w:r w:rsidRPr="00DB2240">
              <w:rPr>
                <w:rFonts w:ascii="Arial" w:hAnsi="Arial" w:cs="Arial"/>
                <w:sz w:val="20"/>
                <w:szCs w:val="20"/>
              </w:rPr>
              <w:t>25.1</w:t>
            </w:r>
          </w:p>
        </w:tc>
        <w:tc>
          <w:tcPr>
            <w:tcW w:w="1323" w:type="dxa"/>
          </w:tcPr>
          <w:p w:rsidR="00940C69" w:rsidRPr="00DB2240" w:rsidRDefault="002438A5"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28.6</w:t>
            </w:r>
          </w:p>
        </w:tc>
        <w:tc>
          <w:tcPr>
            <w:tcW w:w="1627" w:type="dxa"/>
          </w:tcPr>
          <w:p w:rsidR="00940C69" w:rsidRPr="00DB2240" w:rsidRDefault="002438A5"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-0.7</w:t>
            </w:r>
          </w:p>
        </w:tc>
      </w:tr>
      <w:tr w:rsidR="00940C69" w:rsidRPr="00DB2240" w:rsidTr="00852E32">
        <w:tc>
          <w:tcPr>
            <w:tcW w:w="3670" w:type="dxa"/>
            <w:vMerge/>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p>
        </w:tc>
        <w:tc>
          <w:tcPr>
            <w:tcW w:w="1623" w:type="dxa"/>
            <w:shd w:val="clear" w:color="auto" w:fill="D5DCE4" w:themeFill="text2" w:themeFillTint="33"/>
            <w:vAlign w:val="center"/>
          </w:tcPr>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 level 4+</w:t>
            </w:r>
          </w:p>
          <w:p w:rsidR="00940C69"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 level 5</w:t>
            </w:r>
            <w:r w:rsidR="00F73924">
              <w:rPr>
                <w:rFonts w:ascii="Arial" w:hAnsi="Arial" w:cs="Arial"/>
                <w:b/>
                <w:sz w:val="20"/>
                <w:szCs w:val="20"/>
              </w:rPr>
              <w:t>+</w:t>
            </w:r>
          </w:p>
          <w:p w:rsidR="002438A5" w:rsidRPr="00DB2240" w:rsidRDefault="002438A5" w:rsidP="00852E32">
            <w:pPr>
              <w:spacing w:after="200" w:line="276" w:lineRule="auto"/>
              <w:contextualSpacing/>
              <w:rPr>
                <w:rFonts w:ascii="Arial" w:hAnsi="Arial" w:cs="Arial"/>
                <w:b/>
                <w:sz w:val="20"/>
                <w:szCs w:val="20"/>
              </w:rPr>
            </w:pPr>
            <w:r>
              <w:rPr>
                <w:rFonts w:ascii="Arial" w:hAnsi="Arial" w:cs="Arial"/>
                <w:b/>
                <w:sz w:val="20"/>
                <w:szCs w:val="20"/>
              </w:rPr>
              <w:t>% level 6</w:t>
            </w:r>
          </w:p>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Exp progress</w:t>
            </w:r>
          </w:p>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More than</w:t>
            </w:r>
          </w:p>
        </w:tc>
        <w:tc>
          <w:tcPr>
            <w:tcW w:w="1360" w:type="dxa"/>
          </w:tcPr>
          <w:p w:rsidR="00940C69" w:rsidRPr="00DB2240" w:rsidRDefault="002438A5" w:rsidP="00852E32">
            <w:pPr>
              <w:spacing w:after="200" w:line="276" w:lineRule="auto"/>
              <w:contextualSpacing/>
              <w:jc w:val="center"/>
              <w:rPr>
                <w:rFonts w:ascii="Arial" w:hAnsi="Arial" w:cs="Arial"/>
                <w:sz w:val="20"/>
                <w:szCs w:val="20"/>
              </w:rPr>
            </w:pPr>
            <w:r>
              <w:rPr>
                <w:rFonts w:ascii="Arial" w:hAnsi="Arial" w:cs="Arial"/>
                <w:sz w:val="20"/>
                <w:szCs w:val="20"/>
              </w:rPr>
              <w:t>97</w:t>
            </w:r>
            <w:r w:rsidR="00940C69" w:rsidRPr="00DB2240">
              <w:rPr>
                <w:rFonts w:ascii="Arial" w:hAnsi="Arial" w:cs="Arial"/>
                <w:sz w:val="20"/>
                <w:szCs w:val="20"/>
              </w:rPr>
              <w:t>%</w:t>
            </w:r>
          </w:p>
          <w:p w:rsidR="00940C69" w:rsidRPr="00DB2240" w:rsidRDefault="002438A5" w:rsidP="00852E32">
            <w:pPr>
              <w:spacing w:after="200" w:line="276" w:lineRule="auto"/>
              <w:contextualSpacing/>
              <w:jc w:val="center"/>
              <w:rPr>
                <w:rFonts w:ascii="Arial" w:hAnsi="Arial" w:cs="Arial"/>
                <w:sz w:val="20"/>
                <w:szCs w:val="20"/>
              </w:rPr>
            </w:pPr>
            <w:r>
              <w:rPr>
                <w:rFonts w:ascii="Arial" w:hAnsi="Arial" w:cs="Arial"/>
                <w:sz w:val="20"/>
                <w:szCs w:val="20"/>
              </w:rPr>
              <w:t>36</w:t>
            </w:r>
            <w:r w:rsidR="00940C69" w:rsidRPr="00DB2240">
              <w:rPr>
                <w:rFonts w:ascii="Arial" w:hAnsi="Arial" w:cs="Arial"/>
                <w:sz w:val="20"/>
                <w:szCs w:val="20"/>
              </w:rPr>
              <w:t>%</w:t>
            </w:r>
          </w:p>
          <w:p w:rsidR="00940C69" w:rsidRPr="00DB2240" w:rsidRDefault="002438A5" w:rsidP="00852E32">
            <w:pPr>
              <w:spacing w:after="200" w:line="276" w:lineRule="auto"/>
              <w:contextualSpacing/>
              <w:jc w:val="center"/>
              <w:rPr>
                <w:rFonts w:ascii="Arial" w:hAnsi="Arial" w:cs="Arial"/>
                <w:sz w:val="20"/>
                <w:szCs w:val="20"/>
              </w:rPr>
            </w:pPr>
            <w:r>
              <w:rPr>
                <w:rFonts w:ascii="Arial" w:hAnsi="Arial" w:cs="Arial"/>
                <w:sz w:val="20"/>
                <w:szCs w:val="20"/>
              </w:rPr>
              <w:t>5</w:t>
            </w:r>
            <w:r w:rsidR="00940C69" w:rsidRPr="00DB2240">
              <w:rPr>
                <w:rFonts w:ascii="Arial" w:hAnsi="Arial" w:cs="Arial"/>
                <w:sz w:val="20"/>
                <w:szCs w:val="20"/>
              </w:rPr>
              <w:t>%</w:t>
            </w:r>
          </w:p>
          <w:p w:rsidR="00940C69" w:rsidRDefault="002438A5" w:rsidP="00852E32">
            <w:pPr>
              <w:spacing w:after="200" w:line="276" w:lineRule="auto"/>
              <w:contextualSpacing/>
              <w:jc w:val="center"/>
              <w:rPr>
                <w:rFonts w:ascii="Arial" w:hAnsi="Arial" w:cs="Arial"/>
                <w:sz w:val="20"/>
                <w:szCs w:val="20"/>
              </w:rPr>
            </w:pPr>
            <w:r>
              <w:rPr>
                <w:rFonts w:ascii="Arial" w:hAnsi="Arial" w:cs="Arial"/>
                <w:sz w:val="20"/>
                <w:szCs w:val="20"/>
              </w:rPr>
              <w:t>98</w:t>
            </w:r>
            <w:r w:rsidR="00940C69" w:rsidRPr="00DB2240">
              <w:rPr>
                <w:rFonts w:ascii="Arial" w:hAnsi="Arial" w:cs="Arial"/>
                <w:sz w:val="20"/>
                <w:szCs w:val="20"/>
              </w:rPr>
              <w:t>%</w:t>
            </w:r>
          </w:p>
          <w:p w:rsidR="007122A7"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54%</w:t>
            </w:r>
          </w:p>
        </w:tc>
        <w:tc>
          <w:tcPr>
            <w:tcW w:w="1323" w:type="dxa"/>
          </w:tcPr>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85</w:t>
            </w:r>
            <w:r w:rsidR="00940C69" w:rsidRPr="00DB2240">
              <w:rPr>
                <w:rFonts w:ascii="Arial" w:hAnsi="Arial" w:cs="Arial"/>
                <w:sz w:val="20"/>
                <w:szCs w:val="20"/>
              </w:rPr>
              <w:t>%</w:t>
            </w:r>
          </w:p>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33</w:t>
            </w:r>
            <w:r w:rsidR="00940C69" w:rsidRPr="00DB2240">
              <w:rPr>
                <w:rFonts w:ascii="Arial" w:hAnsi="Arial" w:cs="Arial"/>
                <w:sz w:val="20"/>
                <w:szCs w:val="20"/>
              </w:rPr>
              <w:t>%</w:t>
            </w:r>
          </w:p>
          <w:p w:rsidR="00940C69" w:rsidRPr="00DB2240" w:rsidRDefault="007122A7" w:rsidP="00852E32">
            <w:pPr>
              <w:spacing w:after="200" w:line="276" w:lineRule="auto"/>
              <w:contextualSpacing/>
              <w:jc w:val="center"/>
              <w:rPr>
                <w:rFonts w:ascii="Arial" w:hAnsi="Arial" w:cs="Arial"/>
                <w:b/>
                <w:color w:val="525252" w:themeColor="accent3" w:themeShade="80"/>
                <w:sz w:val="20"/>
                <w:szCs w:val="20"/>
              </w:rPr>
            </w:pPr>
            <w:r>
              <w:rPr>
                <w:rFonts w:ascii="Arial" w:hAnsi="Arial" w:cs="Arial"/>
                <w:b/>
                <w:color w:val="525252" w:themeColor="accent3" w:themeShade="80"/>
                <w:sz w:val="20"/>
                <w:szCs w:val="20"/>
              </w:rPr>
              <w:t>2</w:t>
            </w:r>
            <w:r w:rsidR="00940C69" w:rsidRPr="00DB2240">
              <w:rPr>
                <w:rFonts w:ascii="Arial" w:hAnsi="Arial" w:cs="Arial"/>
                <w:b/>
                <w:color w:val="525252" w:themeColor="accent3" w:themeShade="80"/>
                <w:sz w:val="20"/>
                <w:szCs w:val="20"/>
              </w:rPr>
              <w:t>%</w:t>
            </w:r>
          </w:p>
          <w:p w:rsidR="00940C69" w:rsidRDefault="007122A7" w:rsidP="00852E32">
            <w:pPr>
              <w:spacing w:after="200" w:line="276" w:lineRule="auto"/>
              <w:contextualSpacing/>
              <w:jc w:val="center"/>
              <w:rPr>
                <w:rFonts w:ascii="Arial" w:hAnsi="Arial" w:cs="Arial"/>
                <w:b/>
                <w:color w:val="525252" w:themeColor="accent3" w:themeShade="80"/>
                <w:sz w:val="20"/>
                <w:szCs w:val="20"/>
              </w:rPr>
            </w:pPr>
            <w:r>
              <w:rPr>
                <w:rFonts w:ascii="Arial" w:hAnsi="Arial" w:cs="Arial"/>
                <w:b/>
                <w:color w:val="525252" w:themeColor="accent3" w:themeShade="80"/>
                <w:sz w:val="20"/>
                <w:szCs w:val="20"/>
              </w:rPr>
              <w:t>93</w:t>
            </w:r>
            <w:r w:rsidR="00940C69" w:rsidRPr="00DB2240">
              <w:rPr>
                <w:rFonts w:ascii="Arial" w:hAnsi="Arial" w:cs="Arial"/>
                <w:b/>
                <w:color w:val="525252" w:themeColor="accent3" w:themeShade="80"/>
                <w:sz w:val="20"/>
                <w:szCs w:val="20"/>
              </w:rPr>
              <w:t>%</w:t>
            </w:r>
          </w:p>
          <w:p w:rsidR="007122A7" w:rsidRPr="00DB2240" w:rsidRDefault="007122A7" w:rsidP="00852E32">
            <w:pPr>
              <w:spacing w:after="200" w:line="276" w:lineRule="auto"/>
              <w:contextualSpacing/>
              <w:jc w:val="center"/>
              <w:rPr>
                <w:rFonts w:ascii="Arial" w:hAnsi="Arial" w:cs="Arial"/>
                <w:sz w:val="20"/>
                <w:szCs w:val="20"/>
              </w:rPr>
            </w:pPr>
            <w:r>
              <w:rPr>
                <w:rFonts w:ascii="Arial" w:hAnsi="Arial" w:cs="Arial"/>
                <w:b/>
                <w:color w:val="525252" w:themeColor="accent3" w:themeShade="80"/>
                <w:sz w:val="20"/>
                <w:szCs w:val="20"/>
              </w:rPr>
              <w:t>33%</w:t>
            </w:r>
          </w:p>
        </w:tc>
        <w:tc>
          <w:tcPr>
            <w:tcW w:w="1360" w:type="dxa"/>
          </w:tcPr>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94</w:t>
            </w:r>
            <w:r w:rsidR="00940C69" w:rsidRPr="00DB2240">
              <w:rPr>
                <w:rFonts w:ascii="Arial" w:hAnsi="Arial" w:cs="Arial"/>
                <w:b/>
                <w:color w:val="FF0000"/>
                <w:sz w:val="20"/>
                <w:szCs w:val="20"/>
              </w:rPr>
              <w:t>%</w:t>
            </w:r>
          </w:p>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33</w:t>
            </w:r>
            <w:r w:rsidR="00940C69" w:rsidRPr="00DB2240">
              <w:rPr>
                <w:rFonts w:ascii="Arial" w:hAnsi="Arial" w:cs="Arial"/>
                <w:b/>
                <w:color w:val="FF0000"/>
                <w:sz w:val="20"/>
                <w:szCs w:val="20"/>
              </w:rPr>
              <w:t>%</w:t>
            </w:r>
          </w:p>
          <w:p w:rsidR="007122A7" w:rsidRDefault="007122A7" w:rsidP="00852E32">
            <w:pPr>
              <w:spacing w:after="200" w:line="276" w:lineRule="auto"/>
              <w:contextualSpacing/>
              <w:jc w:val="center"/>
              <w:rPr>
                <w:rFonts w:ascii="Arial" w:hAnsi="Arial" w:cs="Arial"/>
                <w:b/>
                <w:color w:val="FF0000"/>
                <w:sz w:val="20"/>
                <w:szCs w:val="20"/>
              </w:rPr>
            </w:pPr>
          </w:p>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97</w:t>
            </w:r>
            <w:r w:rsidR="00940C69" w:rsidRPr="00DB2240">
              <w:rPr>
                <w:rFonts w:ascii="Arial" w:hAnsi="Arial" w:cs="Arial"/>
                <w:b/>
                <w:color w:val="FF0000"/>
                <w:sz w:val="20"/>
                <w:szCs w:val="20"/>
              </w:rPr>
              <w:t>%</w:t>
            </w:r>
          </w:p>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5</w:t>
            </w:r>
            <w:r w:rsidR="00940C69" w:rsidRPr="00DB2240">
              <w:rPr>
                <w:rFonts w:ascii="Arial" w:hAnsi="Arial" w:cs="Arial"/>
                <w:b/>
                <w:color w:val="FF0000"/>
                <w:sz w:val="20"/>
                <w:szCs w:val="20"/>
              </w:rPr>
              <w:t>7%</w:t>
            </w:r>
          </w:p>
        </w:tc>
        <w:tc>
          <w:tcPr>
            <w:tcW w:w="1323" w:type="dxa"/>
          </w:tcPr>
          <w:p w:rsidR="00940C69" w:rsidRPr="00DB2240" w:rsidRDefault="00F73924" w:rsidP="00852E32">
            <w:pPr>
              <w:spacing w:after="200" w:line="276" w:lineRule="auto"/>
              <w:contextualSpacing/>
              <w:jc w:val="center"/>
              <w:rPr>
                <w:rFonts w:ascii="Arial" w:hAnsi="Arial" w:cs="Arial"/>
                <w:sz w:val="20"/>
                <w:szCs w:val="20"/>
              </w:rPr>
            </w:pPr>
            <w:r>
              <w:rPr>
                <w:rFonts w:ascii="Arial" w:hAnsi="Arial" w:cs="Arial"/>
                <w:sz w:val="20"/>
                <w:szCs w:val="20"/>
              </w:rPr>
              <w:t>76</w:t>
            </w:r>
            <w:r w:rsidR="00940C69" w:rsidRPr="00DB2240">
              <w:rPr>
                <w:rFonts w:ascii="Arial" w:hAnsi="Arial" w:cs="Arial"/>
                <w:sz w:val="20"/>
                <w:szCs w:val="20"/>
              </w:rPr>
              <w:t>%</w:t>
            </w:r>
          </w:p>
          <w:p w:rsidR="00940C69" w:rsidRPr="00DB2240" w:rsidRDefault="00F73924" w:rsidP="00852E32">
            <w:pPr>
              <w:spacing w:after="200" w:line="276" w:lineRule="auto"/>
              <w:contextualSpacing/>
              <w:jc w:val="center"/>
              <w:rPr>
                <w:rFonts w:ascii="Arial" w:hAnsi="Arial" w:cs="Arial"/>
                <w:sz w:val="20"/>
                <w:szCs w:val="20"/>
              </w:rPr>
            </w:pPr>
            <w:r>
              <w:rPr>
                <w:rFonts w:ascii="Arial" w:hAnsi="Arial" w:cs="Arial"/>
                <w:sz w:val="20"/>
                <w:szCs w:val="20"/>
              </w:rPr>
              <w:t>20</w:t>
            </w:r>
            <w:r w:rsidR="00940C69" w:rsidRPr="00DB2240">
              <w:rPr>
                <w:rFonts w:ascii="Arial" w:hAnsi="Arial" w:cs="Arial"/>
                <w:sz w:val="20"/>
                <w:szCs w:val="20"/>
              </w:rPr>
              <w:t>%</w:t>
            </w:r>
          </w:p>
          <w:p w:rsidR="007122A7" w:rsidRDefault="007122A7" w:rsidP="00852E32">
            <w:pPr>
              <w:spacing w:after="200" w:line="276" w:lineRule="auto"/>
              <w:contextualSpacing/>
              <w:jc w:val="center"/>
              <w:rPr>
                <w:rFonts w:ascii="Arial" w:hAnsi="Arial" w:cs="Arial"/>
                <w:sz w:val="20"/>
                <w:szCs w:val="20"/>
              </w:rPr>
            </w:pPr>
          </w:p>
          <w:p w:rsidR="00940C69" w:rsidRPr="00DB2240" w:rsidRDefault="00F73924" w:rsidP="00852E32">
            <w:pPr>
              <w:spacing w:after="200" w:line="276" w:lineRule="auto"/>
              <w:contextualSpacing/>
              <w:jc w:val="center"/>
              <w:rPr>
                <w:rFonts w:ascii="Arial" w:hAnsi="Arial" w:cs="Arial"/>
                <w:sz w:val="20"/>
                <w:szCs w:val="20"/>
              </w:rPr>
            </w:pPr>
            <w:r>
              <w:rPr>
                <w:rFonts w:ascii="Arial" w:hAnsi="Arial" w:cs="Arial"/>
                <w:sz w:val="20"/>
                <w:szCs w:val="20"/>
              </w:rPr>
              <w:t>90</w:t>
            </w:r>
            <w:r w:rsidR="00940C69" w:rsidRPr="00DB2240">
              <w:rPr>
                <w:rFonts w:ascii="Arial" w:hAnsi="Arial" w:cs="Arial"/>
                <w:sz w:val="20"/>
                <w:szCs w:val="20"/>
              </w:rPr>
              <w:t>%</w:t>
            </w:r>
          </w:p>
        </w:tc>
        <w:tc>
          <w:tcPr>
            <w:tcW w:w="1360" w:type="dxa"/>
          </w:tcPr>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100</w:t>
            </w:r>
            <w:r w:rsidR="00940C69" w:rsidRPr="00DB2240">
              <w:rPr>
                <w:rFonts w:ascii="Arial" w:hAnsi="Arial" w:cs="Arial"/>
                <w:sz w:val="20"/>
                <w:szCs w:val="20"/>
              </w:rPr>
              <w:t>%</w:t>
            </w:r>
          </w:p>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40</w:t>
            </w:r>
            <w:r w:rsidR="00940C69" w:rsidRPr="00DB2240">
              <w:rPr>
                <w:rFonts w:ascii="Arial" w:hAnsi="Arial" w:cs="Arial"/>
                <w:sz w:val="20"/>
                <w:szCs w:val="20"/>
              </w:rPr>
              <w:t>%</w:t>
            </w:r>
          </w:p>
          <w:p w:rsidR="007122A7" w:rsidRDefault="007122A7" w:rsidP="00852E32">
            <w:pPr>
              <w:spacing w:after="200" w:line="276" w:lineRule="auto"/>
              <w:contextualSpacing/>
              <w:jc w:val="center"/>
              <w:rPr>
                <w:rFonts w:ascii="Arial" w:hAnsi="Arial" w:cs="Arial"/>
                <w:sz w:val="20"/>
                <w:szCs w:val="20"/>
              </w:rPr>
            </w:pPr>
          </w:p>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10</w:t>
            </w:r>
            <w:r w:rsidR="00940C69" w:rsidRPr="00DB2240">
              <w:rPr>
                <w:rFonts w:ascii="Arial" w:hAnsi="Arial" w:cs="Arial"/>
                <w:sz w:val="20"/>
                <w:szCs w:val="20"/>
              </w:rPr>
              <w:t>0%</w:t>
            </w:r>
          </w:p>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5</w:t>
            </w:r>
            <w:r w:rsidR="00940C69" w:rsidRPr="00DB2240">
              <w:rPr>
                <w:rFonts w:ascii="Arial" w:hAnsi="Arial" w:cs="Arial"/>
                <w:sz w:val="20"/>
                <w:szCs w:val="20"/>
              </w:rPr>
              <w:t>0%</w:t>
            </w:r>
          </w:p>
        </w:tc>
        <w:tc>
          <w:tcPr>
            <w:tcW w:w="1323" w:type="dxa"/>
          </w:tcPr>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89</w:t>
            </w:r>
            <w:r w:rsidR="00940C69" w:rsidRPr="00DB2240">
              <w:rPr>
                <w:rFonts w:ascii="Arial" w:hAnsi="Arial" w:cs="Arial"/>
                <w:b/>
                <w:color w:val="FF0000"/>
                <w:sz w:val="20"/>
                <w:szCs w:val="20"/>
              </w:rPr>
              <w:t>%</w:t>
            </w:r>
          </w:p>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39</w:t>
            </w:r>
            <w:r w:rsidR="00940C69" w:rsidRPr="00DB2240">
              <w:rPr>
                <w:rFonts w:ascii="Arial" w:hAnsi="Arial" w:cs="Arial"/>
                <w:b/>
                <w:color w:val="FF0000"/>
                <w:sz w:val="20"/>
                <w:szCs w:val="20"/>
              </w:rPr>
              <w:t>%</w:t>
            </w:r>
          </w:p>
          <w:p w:rsidR="007122A7" w:rsidRDefault="007122A7" w:rsidP="00852E32">
            <w:pPr>
              <w:spacing w:after="200" w:line="276" w:lineRule="auto"/>
              <w:contextualSpacing/>
              <w:jc w:val="center"/>
              <w:rPr>
                <w:rFonts w:ascii="Arial" w:hAnsi="Arial" w:cs="Arial"/>
                <w:b/>
                <w:color w:val="FF0000"/>
                <w:sz w:val="20"/>
                <w:szCs w:val="20"/>
              </w:rPr>
            </w:pPr>
          </w:p>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94</w:t>
            </w:r>
            <w:r w:rsidR="00940C69" w:rsidRPr="00DB2240">
              <w:rPr>
                <w:rFonts w:ascii="Arial" w:hAnsi="Arial" w:cs="Arial"/>
                <w:b/>
                <w:color w:val="FF0000"/>
                <w:sz w:val="20"/>
                <w:szCs w:val="20"/>
              </w:rPr>
              <w:t>%</w:t>
            </w:r>
          </w:p>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34</w:t>
            </w:r>
            <w:r w:rsidR="00940C69" w:rsidRPr="00DB2240">
              <w:rPr>
                <w:rFonts w:ascii="Arial" w:hAnsi="Arial" w:cs="Arial"/>
                <w:b/>
                <w:color w:val="FF0000"/>
                <w:sz w:val="20"/>
                <w:szCs w:val="20"/>
              </w:rPr>
              <w:t>%</w:t>
            </w:r>
          </w:p>
        </w:tc>
        <w:tc>
          <w:tcPr>
            <w:tcW w:w="1627" w:type="dxa"/>
          </w:tcPr>
          <w:p w:rsidR="00940C69" w:rsidRPr="00DB2240" w:rsidRDefault="007122A7" w:rsidP="007122A7">
            <w:pPr>
              <w:spacing w:after="200" w:line="276" w:lineRule="auto"/>
              <w:contextualSpacing/>
              <w:rPr>
                <w:rFonts w:ascii="Arial" w:hAnsi="Arial" w:cs="Arial"/>
                <w:b/>
                <w:color w:val="000099"/>
                <w:sz w:val="20"/>
                <w:szCs w:val="20"/>
              </w:rPr>
            </w:pPr>
            <w:r>
              <w:rPr>
                <w:rFonts w:ascii="Arial" w:hAnsi="Arial" w:cs="Arial"/>
                <w:b/>
                <w:color w:val="000099"/>
                <w:sz w:val="20"/>
                <w:szCs w:val="20"/>
              </w:rPr>
              <w:t xml:space="preserve">      +5.0</w:t>
            </w:r>
            <w:r w:rsidR="00940C69" w:rsidRPr="00DB2240">
              <w:rPr>
                <w:rFonts w:ascii="Arial" w:hAnsi="Arial" w:cs="Arial"/>
                <w:b/>
                <w:color w:val="000099"/>
                <w:sz w:val="20"/>
                <w:szCs w:val="20"/>
              </w:rPr>
              <w:t>%</w:t>
            </w:r>
          </w:p>
          <w:p w:rsidR="00940C69" w:rsidRPr="00DB2240" w:rsidRDefault="007122A7"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-6</w:t>
            </w:r>
            <w:r w:rsidR="00940C69" w:rsidRPr="00DB2240">
              <w:rPr>
                <w:rFonts w:ascii="Arial" w:hAnsi="Arial" w:cs="Arial"/>
                <w:b/>
                <w:color w:val="000099"/>
                <w:sz w:val="20"/>
                <w:szCs w:val="20"/>
              </w:rPr>
              <w:t>%</w:t>
            </w:r>
          </w:p>
          <w:p w:rsidR="007122A7" w:rsidRDefault="007122A7" w:rsidP="00852E32">
            <w:pPr>
              <w:spacing w:after="200" w:line="276" w:lineRule="auto"/>
              <w:contextualSpacing/>
              <w:jc w:val="center"/>
              <w:rPr>
                <w:rFonts w:ascii="Arial" w:hAnsi="Arial" w:cs="Arial"/>
                <w:b/>
                <w:color w:val="000099"/>
                <w:sz w:val="20"/>
                <w:szCs w:val="20"/>
              </w:rPr>
            </w:pPr>
          </w:p>
          <w:p w:rsidR="00940C69" w:rsidRPr="00DB2240" w:rsidRDefault="007122A7"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3</w:t>
            </w:r>
            <w:r w:rsidR="00940C69" w:rsidRPr="00DB2240">
              <w:rPr>
                <w:rFonts w:ascii="Arial" w:hAnsi="Arial" w:cs="Arial"/>
                <w:b/>
                <w:color w:val="000099"/>
                <w:sz w:val="20"/>
                <w:szCs w:val="20"/>
              </w:rPr>
              <w:t>%</w:t>
            </w:r>
          </w:p>
          <w:p w:rsidR="00940C69" w:rsidRPr="00DB2240" w:rsidRDefault="007122A7"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23</w:t>
            </w:r>
            <w:r w:rsidR="00940C69" w:rsidRPr="00DB2240">
              <w:rPr>
                <w:rFonts w:ascii="Arial" w:hAnsi="Arial" w:cs="Arial"/>
                <w:b/>
                <w:color w:val="000099"/>
                <w:sz w:val="20"/>
                <w:szCs w:val="20"/>
              </w:rPr>
              <w:t>%</w:t>
            </w:r>
          </w:p>
        </w:tc>
      </w:tr>
      <w:tr w:rsidR="00940C69" w:rsidRPr="00DB2240" w:rsidTr="00852E32">
        <w:tc>
          <w:tcPr>
            <w:tcW w:w="3670" w:type="dxa"/>
            <w:vMerge w:val="restart"/>
            <w:shd w:val="clear" w:color="auto" w:fill="D5DCE4" w:themeFill="text2" w:themeFillTint="33"/>
          </w:tcPr>
          <w:p w:rsidR="00940C69" w:rsidRPr="00DB2240" w:rsidRDefault="00940C69" w:rsidP="00852E32">
            <w:pPr>
              <w:spacing w:after="200" w:line="276" w:lineRule="auto"/>
              <w:contextualSpacing/>
              <w:jc w:val="center"/>
              <w:rPr>
                <w:rFonts w:ascii="Arial" w:hAnsi="Arial" w:cs="Arial"/>
                <w:b/>
                <w:sz w:val="20"/>
                <w:szCs w:val="20"/>
              </w:rPr>
            </w:pPr>
            <w:r w:rsidRPr="00DB2240">
              <w:rPr>
                <w:rFonts w:ascii="Arial" w:hAnsi="Arial" w:cs="Arial"/>
                <w:b/>
                <w:sz w:val="20"/>
                <w:szCs w:val="20"/>
              </w:rPr>
              <w:t>English Grammar, Punctuation and Spelling</w:t>
            </w:r>
          </w:p>
          <w:p w:rsidR="00940C69" w:rsidRPr="00DB2240" w:rsidRDefault="00940C69" w:rsidP="00852E32">
            <w:pPr>
              <w:spacing w:after="200" w:line="276" w:lineRule="auto"/>
              <w:contextualSpacing/>
              <w:jc w:val="center"/>
              <w:rPr>
                <w:rFonts w:ascii="Arial" w:hAnsi="Arial" w:cs="Arial"/>
                <w:b/>
                <w:sz w:val="20"/>
                <w:szCs w:val="20"/>
              </w:rPr>
            </w:pPr>
          </w:p>
        </w:tc>
        <w:tc>
          <w:tcPr>
            <w:tcW w:w="1623" w:type="dxa"/>
            <w:shd w:val="clear" w:color="auto" w:fill="D5DCE4" w:themeFill="text2" w:themeFillTint="33"/>
            <w:vAlign w:val="center"/>
          </w:tcPr>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APS</w:t>
            </w:r>
          </w:p>
        </w:tc>
        <w:tc>
          <w:tcPr>
            <w:tcW w:w="1360" w:type="dxa"/>
          </w:tcPr>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29.6</w:t>
            </w:r>
          </w:p>
        </w:tc>
        <w:tc>
          <w:tcPr>
            <w:tcW w:w="1323" w:type="dxa"/>
          </w:tcPr>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28.6</w:t>
            </w:r>
          </w:p>
        </w:tc>
        <w:tc>
          <w:tcPr>
            <w:tcW w:w="1360" w:type="dxa"/>
          </w:tcPr>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28.6</w:t>
            </w:r>
          </w:p>
        </w:tc>
        <w:tc>
          <w:tcPr>
            <w:tcW w:w="1323" w:type="dxa"/>
          </w:tcPr>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26.9</w:t>
            </w:r>
          </w:p>
        </w:tc>
        <w:tc>
          <w:tcPr>
            <w:tcW w:w="1360" w:type="dxa"/>
          </w:tcPr>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30.8</w:t>
            </w:r>
          </w:p>
        </w:tc>
        <w:tc>
          <w:tcPr>
            <w:tcW w:w="1323" w:type="dxa"/>
          </w:tcPr>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29.4</w:t>
            </w:r>
          </w:p>
        </w:tc>
        <w:tc>
          <w:tcPr>
            <w:tcW w:w="1627" w:type="dxa"/>
          </w:tcPr>
          <w:p w:rsidR="00940C69" w:rsidRPr="00DB2240" w:rsidRDefault="007122A7"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-0.8</w:t>
            </w:r>
          </w:p>
        </w:tc>
      </w:tr>
      <w:tr w:rsidR="00940C69" w:rsidRPr="00DB2240" w:rsidTr="00852E32">
        <w:tc>
          <w:tcPr>
            <w:tcW w:w="3670" w:type="dxa"/>
            <w:vMerge/>
            <w:shd w:val="clear" w:color="auto" w:fill="D5DCE4" w:themeFill="text2" w:themeFillTint="33"/>
          </w:tcPr>
          <w:p w:rsidR="00940C69" w:rsidRPr="00DB2240" w:rsidRDefault="00940C69" w:rsidP="00852E32">
            <w:pPr>
              <w:spacing w:after="200" w:line="276" w:lineRule="auto"/>
              <w:contextualSpacing/>
              <w:jc w:val="center"/>
              <w:rPr>
                <w:rFonts w:ascii="Arial" w:hAnsi="Arial" w:cs="Arial"/>
                <w:sz w:val="20"/>
                <w:szCs w:val="20"/>
              </w:rPr>
            </w:pPr>
          </w:p>
        </w:tc>
        <w:tc>
          <w:tcPr>
            <w:tcW w:w="1623" w:type="dxa"/>
            <w:shd w:val="clear" w:color="auto" w:fill="D5DCE4" w:themeFill="text2" w:themeFillTint="33"/>
            <w:vAlign w:val="center"/>
          </w:tcPr>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 level 4+</w:t>
            </w:r>
          </w:p>
          <w:p w:rsidR="00940C69"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 level 5</w:t>
            </w:r>
            <w:r w:rsidR="00F73924">
              <w:rPr>
                <w:rFonts w:ascii="Arial" w:hAnsi="Arial" w:cs="Arial"/>
                <w:b/>
                <w:sz w:val="20"/>
                <w:szCs w:val="20"/>
              </w:rPr>
              <w:t>+</w:t>
            </w:r>
          </w:p>
          <w:p w:rsidR="002438A5" w:rsidRPr="00DB2240" w:rsidRDefault="002438A5" w:rsidP="00852E32">
            <w:pPr>
              <w:spacing w:after="200" w:line="276" w:lineRule="auto"/>
              <w:contextualSpacing/>
              <w:rPr>
                <w:rFonts w:ascii="Arial" w:hAnsi="Arial" w:cs="Arial"/>
                <w:b/>
                <w:sz w:val="20"/>
                <w:szCs w:val="20"/>
              </w:rPr>
            </w:pPr>
            <w:r>
              <w:rPr>
                <w:rFonts w:ascii="Arial" w:hAnsi="Arial" w:cs="Arial"/>
                <w:b/>
                <w:sz w:val="20"/>
                <w:szCs w:val="20"/>
              </w:rPr>
              <w:t>% level 6</w:t>
            </w:r>
          </w:p>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Exp.progress</w:t>
            </w:r>
          </w:p>
          <w:p w:rsidR="00940C69" w:rsidRPr="00DB2240" w:rsidRDefault="00940C69" w:rsidP="00852E32">
            <w:pPr>
              <w:spacing w:after="200" w:line="276" w:lineRule="auto"/>
              <w:contextualSpacing/>
              <w:rPr>
                <w:rFonts w:ascii="Arial" w:hAnsi="Arial" w:cs="Arial"/>
                <w:b/>
                <w:sz w:val="20"/>
                <w:szCs w:val="20"/>
              </w:rPr>
            </w:pPr>
            <w:r w:rsidRPr="00DB2240">
              <w:rPr>
                <w:rFonts w:ascii="Arial" w:hAnsi="Arial" w:cs="Arial"/>
                <w:b/>
                <w:sz w:val="20"/>
                <w:szCs w:val="20"/>
              </w:rPr>
              <w:t>More than</w:t>
            </w:r>
          </w:p>
        </w:tc>
        <w:tc>
          <w:tcPr>
            <w:tcW w:w="1360" w:type="dxa"/>
          </w:tcPr>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83</w:t>
            </w:r>
            <w:r w:rsidR="00940C69" w:rsidRPr="00DB2240">
              <w:rPr>
                <w:rFonts w:ascii="Arial" w:hAnsi="Arial" w:cs="Arial"/>
                <w:sz w:val="20"/>
                <w:szCs w:val="20"/>
              </w:rPr>
              <w:t>%</w:t>
            </w:r>
          </w:p>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59</w:t>
            </w:r>
            <w:r w:rsidR="00940C69" w:rsidRPr="00DB2240">
              <w:rPr>
                <w:rFonts w:ascii="Arial" w:hAnsi="Arial" w:cs="Arial"/>
                <w:sz w:val="20"/>
                <w:szCs w:val="20"/>
              </w:rPr>
              <w:t>%</w:t>
            </w:r>
          </w:p>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7%</w:t>
            </w:r>
          </w:p>
          <w:p w:rsidR="00940C69" w:rsidRPr="00DB2240" w:rsidRDefault="00940C69" w:rsidP="00852E32">
            <w:pPr>
              <w:spacing w:after="200" w:line="276" w:lineRule="auto"/>
              <w:contextualSpacing/>
              <w:jc w:val="center"/>
              <w:rPr>
                <w:rFonts w:ascii="Arial" w:hAnsi="Arial" w:cs="Arial"/>
                <w:b/>
                <w:sz w:val="20"/>
                <w:szCs w:val="20"/>
              </w:rPr>
            </w:pPr>
          </w:p>
        </w:tc>
        <w:tc>
          <w:tcPr>
            <w:tcW w:w="1323" w:type="dxa"/>
          </w:tcPr>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76</w:t>
            </w:r>
            <w:r w:rsidR="00940C69" w:rsidRPr="00DB2240">
              <w:rPr>
                <w:rFonts w:ascii="Arial" w:hAnsi="Arial" w:cs="Arial"/>
                <w:sz w:val="20"/>
                <w:szCs w:val="20"/>
              </w:rPr>
              <w:t>%</w:t>
            </w:r>
          </w:p>
          <w:p w:rsidR="00940C69" w:rsidRPr="00DB2240" w:rsidRDefault="00F73924" w:rsidP="00852E32">
            <w:pPr>
              <w:spacing w:after="200" w:line="276" w:lineRule="auto"/>
              <w:contextualSpacing/>
              <w:jc w:val="center"/>
              <w:rPr>
                <w:rFonts w:ascii="Arial" w:hAnsi="Arial" w:cs="Arial"/>
                <w:sz w:val="20"/>
                <w:szCs w:val="20"/>
              </w:rPr>
            </w:pPr>
            <w:r>
              <w:rPr>
                <w:rFonts w:ascii="Arial" w:hAnsi="Arial" w:cs="Arial"/>
                <w:sz w:val="20"/>
                <w:szCs w:val="20"/>
              </w:rPr>
              <w:t>52</w:t>
            </w:r>
            <w:r w:rsidR="00940C69" w:rsidRPr="00DB2240">
              <w:rPr>
                <w:rFonts w:ascii="Arial" w:hAnsi="Arial" w:cs="Arial"/>
                <w:sz w:val="20"/>
                <w:szCs w:val="20"/>
              </w:rPr>
              <w:t>%</w:t>
            </w:r>
          </w:p>
          <w:p w:rsidR="00940C69" w:rsidRPr="00DB2240" w:rsidRDefault="007122A7" w:rsidP="00852E32">
            <w:pPr>
              <w:spacing w:after="200" w:line="276" w:lineRule="auto"/>
              <w:contextualSpacing/>
              <w:jc w:val="center"/>
              <w:rPr>
                <w:rFonts w:ascii="Arial" w:hAnsi="Arial" w:cs="Arial"/>
                <w:b/>
                <w:color w:val="525252" w:themeColor="accent3" w:themeShade="80"/>
                <w:sz w:val="20"/>
                <w:szCs w:val="20"/>
              </w:rPr>
            </w:pPr>
            <w:r>
              <w:rPr>
                <w:rFonts w:ascii="Arial" w:hAnsi="Arial" w:cs="Arial"/>
                <w:b/>
                <w:color w:val="525252" w:themeColor="accent3" w:themeShade="80"/>
                <w:sz w:val="20"/>
                <w:szCs w:val="20"/>
              </w:rPr>
              <w:t>4%</w:t>
            </w:r>
          </w:p>
          <w:p w:rsidR="00940C69" w:rsidRPr="00DB2240" w:rsidRDefault="00940C69" w:rsidP="00852E32">
            <w:pPr>
              <w:spacing w:after="200" w:line="276" w:lineRule="auto"/>
              <w:contextualSpacing/>
              <w:jc w:val="center"/>
              <w:rPr>
                <w:rFonts w:ascii="Arial" w:hAnsi="Arial" w:cs="Arial"/>
                <w:sz w:val="20"/>
                <w:szCs w:val="20"/>
              </w:rPr>
            </w:pPr>
          </w:p>
        </w:tc>
        <w:tc>
          <w:tcPr>
            <w:tcW w:w="1360" w:type="dxa"/>
          </w:tcPr>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76</w:t>
            </w:r>
            <w:r w:rsidR="00940C69" w:rsidRPr="00DB2240">
              <w:rPr>
                <w:rFonts w:ascii="Arial" w:hAnsi="Arial" w:cs="Arial"/>
                <w:b/>
                <w:color w:val="FF0000"/>
                <w:sz w:val="20"/>
                <w:szCs w:val="20"/>
              </w:rPr>
              <w:t>%</w:t>
            </w:r>
          </w:p>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52</w:t>
            </w:r>
            <w:r w:rsidR="00940C69" w:rsidRPr="00DB2240">
              <w:rPr>
                <w:rFonts w:ascii="Arial" w:hAnsi="Arial" w:cs="Arial"/>
                <w:b/>
                <w:color w:val="FF0000"/>
                <w:sz w:val="20"/>
                <w:szCs w:val="20"/>
              </w:rPr>
              <w:t>%</w:t>
            </w:r>
          </w:p>
          <w:p w:rsidR="00940C69" w:rsidRPr="00DB2240" w:rsidRDefault="00940C69" w:rsidP="00852E32">
            <w:pPr>
              <w:spacing w:after="200" w:line="276" w:lineRule="auto"/>
              <w:contextualSpacing/>
              <w:jc w:val="center"/>
              <w:rPr>
                <w:rFonts w:ascii="Arial" w:hAnsi="Arial" w:cs="Arial"/>
                <w:b/>
                <w:color w:val="FF0000"/>
                <w:sz w:val="20"/>
                <w:szCs w:val="20"/>
              </w:rPr>
            </w:pPr>
          </w:p>
        </w:tc>
        <w:tc>
          <w:tcPr>
            <w:tcW w:w="1323" w:type="dxa"/>
          </w:tcPr>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66</w:t>
            </w:r>
            <w:r w:rsidR="00940C69" w:rsidRPr="00DB2240">
              <w:rPr>
                <w:rFonts w:ascii="Arial" w:hAnsi="Arial" w:cs="Arial"/>
                <w:sz w:val="20"/>
                <w:szCs w:val="20"/>
              </w:rPr>
              <w:t>%</w:t>
            </w:r>
          </w:p>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68</w:t>
            </w:r>
            <w:r w:rsidR="00940C69" w:rsidRPr="00DB2240">
              <w:rPr>
                <w:rFonts w:ascii="Arial" w:hAnsi="Arial" w:cs="Arial"/>
                <w:sz w:val="20"/>
                <w:szCs w:val="20"/>
              </w:rPr>
              <w:t>%</w:t>
            </w:r>
          </w:p>
        </w:tc>
        <w:tc>
          <w:tcPr>
            <w:tcW w:w="1360" w:type="dxa"/>
          </w:tcPr>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92</w:t>
            </w:r>
            <w:r w:rsidR="00940C69" w:rsidRPr="00DB2240">
              <w:rPr>
                <w:rFonts w:ascii="Arial" w:hAnsi="Arial" w:cs="Arial"/>
                <w:sz w:val="20"/>
                <w:szCs w:val="20"/>
              </w:rPr>
              <w:t>%</w:t>
            </w:r>
          </w:p>
          <w:p w:rsidR="00940C69" w:rsidRPr="00DB2240" w:rsidRDefault="007122A7" w:rsidP="00852E32">
            <w:pPr>
              <w:spacing w:after="200" w:line="276" w:lineRule="auto"/>
              <w:contextualSpacing/>
              <w:jc w:val="center"/>
              <w:rPr>
                <w:rFonts w:ascii="Arial" w:hAnsi="Arial" w:cs="Arial"/>
                <w:sz w:val="20"/>
                <w:szCs w:val="20"/>
              </w:rPr>
            </w:pPr>
            <w:r>
              <w:rPr>
                <w:rFonts w:ascii="Arial" w:hAnsi="Arial" w:cs="Arial"/>
                <w:sz w:val="20"/>
                <w:szCs w:val="20"/>
              </w:rPr>
              <w:t>39</w:t>
            </w:r>
            <w:r w:rsidR="00940C69" w:rsidRPr="00DB2240">
              <w:rPr>
                <w:rFonts w:ascii="Arial" w:hAnsi="Arial" w:cs="Arial"/>
                <w:sz w:val="20"/>
                <w:szCs w:val="20"/>
              </w:rPr>
              <w:t>%</w:t>
            </w:r>
          </w:p>
          <w:p w:rsidR="00940C69" w:rsidRPr="00DB2240" w:rsidRDefault="00940C69" w:rsidP="00852E32">
            <w:pPr>
              <w:spacing w:after="200" w:line="276" w:lineRule="auto"/>
              <w:contextualSpacing/>
              <w:jc w:val="center"/>
              <w:rPr>
                <w:rFonts w:ascii="Arial" w:hAnsi="Arial" w:cs="Arial"/>
                <w:b/>
                <w:sz w:val="20"/>
                <w:szCs w:val="20"/>
              </w:rPr>
            </w:pPr>
          </w:p>
        </w:tc>
        <w:tc>
          <w:tcPr>
            <w:tcW w:w="1323" w:type="dxa"/>
          </w:tcPr>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81</w:t>
            </w:r>
            <w:r w:rsidR="00940C69" w:rsidRPr="00DB2240">
              <w:rPr>
                <w:rFonts w:ascii="Arial" w:hAnsi="Arial" w:cs="Arial"/>
                <w:b/>
                <w:color w:val="FF0000"/>
                <w:sz w:val="20"/>
                <w:szCs w:val="20"/>
              </w:rPr>
              <w:t>%</w:t>
            </w:r>
          </w:p>
          <w:p w:rsidR="00940C69" w:rsidRPr="00DB2240" w:rsidRDefault="007122A7" w:rsidP="00852E32">
            <w:pPr>
              <w:spacing w:after="200" w:line="276" w:lineRule="auto"/>
              <w:contextualSpacing/>
              <w:jc w:val="center"/>
              <w:rPr>
                <w:rFonts w:ascii="Arial" w:hAnsi="Arial" w:cs="Arial"/>
                <w:b/>
                <w:color w:val="FF0000"/>
                <w:sz w:val="20"/>
                <w:szCs w:val="20"/>
              </w:rPr>
            </w:pPr>
            <w:r>
              <w:rPr>
                <w:rFonts w:ascii="Arial" w:hAnsi="Arial" w:cs="Arial"/>
                <w:b/>
                <w:color w:val="FF0000"/>
                <w:sz w:val="20"/>
                <w:szCs w:val="20"/>
              </w:rPr>
              <w:t>58</w:t>
            </w:r>
            <w:r w:rsidR="00940C69" w:rsidRPr="00DB2240">
              <w:rPr>
                <w:rFonts w:ascii="Arial" w:hAnsi="Arial" w:cs="Arial"/>
                <w:b/>
                <w:color w:val="FF0000"/>
                <w:sz w:val="20"/>
                <w:szCs w:val="20"/>
              </w:rPr>
              <w:t>%</w:t>
            </w:r>
          </w:p>
          <w:p w:rsidR="00940C69" w:rsidRPr="00DB2240" w:rsidRDefault="00940C69" w:rsidP="00852E32">
            <w:pPr>
              <w:spacing w:after="200" w:line="276" w:lineRule="auto"/>
              <w:contextualSpacing/>
              <w:jc w:val="center"/>
              <w:rPr>
                <w:rFonts w:ascii="Arial" w:hAnsi="Arial" w:cs="Arial"/>
                <w:b/>
                <w:color w:val="FF0000"/>
                <w:sz w:val="20"/>
                <w:szCs w:val="20"/>
              </w:rPr>
            </w:pPr>
          </w:p>
        </w:tc>
        <w:tc>
          <w:tcPr>
            <w:tcW w:w="1627" w:type="dxa"/>
          </w:tcPr>
          <w:p w:rsidR="00940C69" w:rsidRPr="00DB2240" w:rsidRDefault="007122A7"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-5</w:t>
            </w:r>
            <w:r w:rsidR="00940C69" w:rsidRPr="00DB2240">
              <w:rPr>
                <w:rFonts w:ascii="Arial" w:hAnsi="Arial" w:cs="Arial"/>
                <w:b/>
                <w:color w:val="000099"/>
                <w:sz w:val="20"/>
                <w:szCs w:val="20"/>
              </w:rPr>
              <w:t>%</w:t>
            </w:r>
          </w:p>
          <w:p w:rsidR="00940C69" w:rsidRPr="00DB2240" w:rsidRDefault="007122A7" w:rsidP="00852E32">
            <w:pPr>
              <w:spacing w:after="200" w:line="276" w:lineRule="auto"/>
              <w:contextualSpacing/>
              <w:jc w:val="center"/>
              <w:rPr>
                <w:rFonts w:ascii="Arial" w:hAnsi="Arial" w:cs="Arial"/>
                <w:b/>
                <w:color w:val="000099"/>
                <w:sz w:val="20"/>
                <w:szCs w:val="20"/>
              </w:rPr>
            </w:pPr>
            <w:r>
              <w:rPr>
                <w:rFonts w:ascii="Arial" w:hAnsi="Arial" w:cs="Arial"/>
                <w:b/>
                <w:color w:val="000099"/>
                <w:sz w:val="20"/>
                <w:szCs w:val="20"/>
              </w:rPr>
              <w:t>-6</w:t>
            </w:r>
            <w:r w:rsidR="00940C69" w:rsidRPr="00DB2240">
              <w:rPr>
                <w:rFonts w:ascii="Arial" w:hAnsi="Arial" w:cs="Arial"/>
                <w:b/>
                <w:color w:val="000099"/>
                <w:sz w:val="20"/>
                <w:szCs w:val="20"/>
              </w:rPr>
              <w:t>%</w:t>
            </w:r>
          </w:p>
          <w:p w:rsidR="00940C69" w:rsidRPr="00DB2240" w:rsidRDefault="00940C69" w:rsidP="00852E32">
            <w:pPr>
              <w:spacing w:after="200" w:line="276" w:lineRule="auto"/>
              <w:contextualSpacing/>
              <w:jc w:val="center"/>
              <w:rPr>
                <w:rFonts w:ascii="Arial" w:hAnsi="Arial" w:cs="Arial"/>
                <w:b/>
                <w:color w:val="000099"/>
                <w:sz w:val="20"/>
                <w:szCs w:val="20"/>
              </w:rPr>
            </w:pPr>
          </w:p>
        </w:tc>
      </w:tr>
    </w:tbl>
    <w:p w:rsidR="00940C69" w:rsidRDefault="00940C69" w:rsidP="00940C69">
      <w:pPr>
        <w:rPr>
          <w:rFonts w:ascii="Arial" w:hAnsi="Arial" w:cs="Arial"/>
          <w:sz w:val="20"/>
          <w:szCs w:val="20"/>
        </w:rPr>
      </w:pPr>
    </w:p>
    <w:p w:rsidR="005F1F53" w:rsidRDefault="005F1F53" w:rsidP="00940C69">
      <w:pPr>
        <w:rPr>
          <w:rFonts w:ascii="Arial" w:hAnsi="Arial" w:cs="Arial"/>
          <w:sz w:val="20"/>
          <w:szCs w:val="20"/>
        </w:rPr>
      </w:pPr>
    </w:p>
    <w:p w:rsidR="0065667D" w:rsidRPr="00DB2240" w:rsidRDefault="0065667D" w:rsidP="00940C69">
      <w:pPr>
        <w:rPr>
          <w:rFonts w:ascii="Arial" w:hAnsi="Arial" w:cs="Arial"/>
          <w:sz w:val="20"/>
          <w:szCs w:val="20"/>
        </w:rPr>
      </w:pPr>
    </w:p>
    <w:p w:rsidR="005F37E4" w:rsidRPr="007D6C5D" w:rsidRDefault="005F37E4" w:rsidP="005F37E4">
      <w:pPr>
        <w:spacing w:after="200" w:line="276" w:lineRule="auto"/>
        <w:rPr>
          <w:rFonts w:ascii="Arial" w:eastAsia="Times New Roman" w:hAnsi="Arial" w:cs="Arial"/>
          <w:b/>
          <w:sz w:val="24"/>
          <w:szCs w:val="24"/>
          <w:u w:val="single"/>
          <w:lang w:eastAsia="en-GB"/>
        </w:rPr>
      </w:pPr>
      <w:r w:rsidRPr="007D6C5D">
        <w:rPr>
          <w:rFonts w:ascii="Arial" w:eastAsia="Times New Roman" w:hAnsi="Arial" w:cs="Arial"/>
          <w:b/>
          <w:sz w:val="24"/>
          <w:szCs w:val="24"/>
          <w:u w:val="single"/>
          <w:lang w:eastAsia="en-GB"/>
        </w:rPr>
        <w:t>Planning and evaluation outline</w:t>
      </w:r>
    </w:p>
    <w:tbl>
      <w:tblPr>
        <w:tblStyle w:val="TableGrid1"/>
        <w:tblW w:w="0" w:type="auto"/>
        <w:tblLook w:val="04A0"/>
      </w:tblPr>
      <w:tblGrid>
        <w:gridCol w:w="1930"/>
        <w:gridCol w:w="2573"/>
        <w:gridCol w:w="2072"/>
        <w:gridCol w:w="2194"/>
        <w:gridCol w:w="2199"/>
        <w:gridCol w:w="2458"/>
        <w:gridCol w:w="2188"/>
      </w:tblGrid>
      <w:tr w:rsidR="005F37E4" w:rsidRPr="007D6C5D" w:rsidTr="00EF38A2">
        <w:tc>
          <w:tcPr>
            <w:tcW w:w="1930" w:type="dxa"/>
          </w:tcPr>
          <w:p w:rsidR="005F37E4" w:rsidRPr="007122A7" w:rsidRDefault="005F37E4" w:rsidP="005F37E4">
            <w:pPr>
              <w:rPr>
                <w:rFonts w:ascii="Arial" w:hAnsi="Arial" w:cs="Arial"/>
                <w:b/>
                <w:sz w:val="20"/>
                <w:szCs w:val="20"/>
              </w:rPr>
            </w:pPr>
            <w:r w:rsidRPr="007122A7">
              <w:rPr>
                <w:rFonts w:ascii="Arial" w:hAnsi="Arial" w:cs="Arial"/>
                <w:b/>
                <w:sz w:val="20"/>
                <w:szCs w:val="20"/>
              </w:rPr>
              <w:t>What the pupil premium is used for</w:t>
            </w:r>
          </w:p>
        </w:tc>
        <w:tc>
          <w:tcPr>
            <w:tcW w:w="2573" w:type="dxa"/>
          </w:tcPr>
          <w:p w:rsidR="005F37E4" w:rsidRPr="007122A7" w:rsidRDefault="005F37E4" w:rsidP="005F37E4">
            <w:pPr>
              <w:rPr>
                <w:rFonts w:ascii="Arial" w:hAnsi="Arial" w:cs="Arial"/>
                <w:b/>
                <w:sz w:val="20"/>
                <w:szCs w:val="20"/>
              </w:rPr>
            </w:pPr>
            <w:r w:rsidRPr="007122A7">
              <w:rPr>
                <w:rFonts w:ascii="Arial" w:hAnsi="Arial" w:cs="Arial"/>
                <w:b/>
                <w:sz w:val="20"/>
                <w:szCs w:val="20"/>
              </w:rPr>
              <w:t>Amount allocated to the intervention / action</w:t>
            </w:r>
          </w:p>
          <w:p w:rsidR="005F37E4" w:rsidRPr="007122A7" w:rsidRDefault="005F37E4" w:rsidP="005F37E4">
            <w:pPr>
              <w:rPr>
                <w:rFonts w:ascii="Arial" w:hAnsi="Arial" w:cs="Arial"/>
                <w:b/>
                <w:sz w:val="20"/>
                <w:szCs w:val="20"/>
              </w:rPr>
            </w:pPr>
          </w:p>
          <w:p w:rsidR="005F37E4" w:rsidRPr="007122A7" w:rsidRDefault="00852E32" w:rsidP="005F37E4">
            <w:pPr>
              <w:rPr>
                <w:rFonts w:ascii="Arial" w:hAnsi="Arial" w:cs="Arial"/>
                <w:sz w:val="20"/>
                <w:szCs w:val="20"/>
              </w:rPr>
            </w:pPr>
            <w:r w:rsidRPr="007122A7">
              <w:rPr>
                <w:rFonts w:ascii="Arial" w:hAnsi="Arial" w:cs="Arial"/>
                <w:sz w:val="20"/>
                <w:szCs w:val="20"/>
              </w:rPr>
              <w:t xml:space="preserve"> 170,</w:t>
            </w:r>
            <w:r w:rsidR="00DC6A9C" w:rsidRPr="007122A7">
              <w:rPr>
                <w:rFonts w:ascii="Arial" w:hAnsi="Arial" w:cs="Arial"/>
                <w:sz w:val="20"/>
                <w:szCs w:val="20"/>
              </w:rPr>
              <w:t xml:space="preserve"> </w:t>
            </w:r>
            <w:r w:rsidRPr="007122A7">
              <w:rPr>
                <w:rFonts w:ascii="Arial" w:hAnsi="Arial" w:cs="Arial"/>
                <w:sz w:val="20"/>
                <w:szCs w:val="20"/>
              </w:rPr>
              <w:t>587</w:t>
            </w:r>
            <w:r w:rsidR="005F37E4" w:rsidRPr="007122A7">
              <w:rPr>
                <w:rFonts w:ascii="Arial" w:hAnsi="Arial" w:cs="Arial"/>
                <w:sz w:val="20"/>
                <w:szCs w:val="20"/>
              </w:rPr>
              <w:t xml:space="preserve"> </w:t>
            </w:r>
            <w:r w:rsidR="00EF38A2" w:rsidRPr="007122A7">
              <w:rPr>
                <w:rFonts w:ascii="Arial" w:hAnsi="Arial" w:cs="Arial"/>
                <w:sz w:val="20"/>
                <w:szCs w:val="20"/>
              </w:rPr>
              <w:t xml:space="preserve">   Budget 13/14                                     </w:t>
            </w:r>
          </w:p>
          <w:p w:rsidR="00DC6A9C" w:rsidRPr="007122A7" w:rsidRDefault="00852E32" w:rsidP="005F37E4">
            <w:pPr>
              <w:rPr>
                <w:rFonts w:ascii="Arial" w:hAnsi="Arial" w:cs="Arial"/>
                <w:color w:val="1F497D"/>
                <w:sz w:val="20"/>
                <w:szCs w:val="20"/>
                <w:u w:val="single"/>
              </w:rPr>
            </w:pPr>
            <w:r w:rsidRPr="007122A7">
              <w:rPr>
                <w:rFonts w:ascii="Arial" w:hAnsi="Arial" w:cs="Arial"/>
                <w:sz w:val="20"/>
                <w:szCs w:val="20"/>
                <w:u w:val="single"/>
              </w:rPr>
              <w:t xml:space="preserve">   59,</w:t>
            </w:r>
            <w:r w:rsidR="00DC6A9C" w:rsidRPr="007122A7">
              <w:rPr>
                <w:rFonts w:ascii="Arial" w:hAnsi="Arial" w:cs="Arial"/>
                <w:sz w:val="20"/>
                <w:szCs w:val="20"/>
                <w:u w:val="single"/>
              </w:rPr>
              <w:t xml:space="preserve"> </w:t>
            </w:r>
            <w:r w:rsidRPr="007122A7">
              <w:rPr>
                <w:rFonts w:ascii="Arial" w:hAnsi="Arial" w:cs="Arial"/>
                <w:sz w:val="20"/>
                <w:szCs w:val="20"/>
                <w:u w:val="single"/>
              </w:rPr>
              <w:t>683</w:t>
            </w:r>
            <w:r w:rsidR="00DC6A9C" w:rsidRPr="007122A7">
              <w:rPr>
                <w:rFonts w:ascii="Arial" w:hAnsi="Arial" w:cs="Arial"/>
                <w:sz w:val="20"/>
                <w:szCs w:val="20"/>
                <w:u w:val="single"/>
              </w:rPr>
              <w:t xml:space="preserve">  </w:t>
            </w:r>
            <w:r w:rsidR="00DC6A9C" w:rsidRPr="007122A7">
              <w:rPr>
                <w:rFonts w:ascii="Arial" w:hAnsi="Arial" w:cs="Arial"/>
                <w:sz w:val="20"/>
                <w:szCs w:val="20"/>
              </w:rPr>
              <w:t>C/F from 12/13</w:t>
            </w:r>
          </w:p>
          <w:p w:rsidR="005F37E4" w:rsidRPr="007122A7" w:rsidRDefault="00852E32" w:rsidP="005F37E4">
            <w:pPr>
              <w:rPr>
                <w:rFonts w:ascii="Arial" w:hAnsi="Arial" w:cs="Arial"/>
                <w:color w:val="1F497D"/>
                <w:sz w:val="20"/>
                <w:szCs w:val="20"/>
                <w:u w:val="single"/>
              </w:rPr>
            </w:pPr>
            <w:r w:rsidRPr="007122A7">
              <w:rPr>
                <w:rFonts w:ascii="Arial" w:hAnsi="Arial" w:cs="Arial"/>
                <w:b/>
                <w:color w:val="1F497D"/>
                <w:sz w:val="20"/>
                <w:szCs w:val="20"/>
                <w:u w:val="single"/>
              </w:rPr>
              <w:t>£</w:t>
            </w:r>
            <w:r w:rsidR="00DC6A9C" w:rsidRPr="007122A7">
              <w:rPr>
                <w:rFonts w:ascii="Arial" w:hAnsi="Arial" w:cs="Arial"/>
                <w:b/>
                <w:color w:val="1F497D"/>
                <w:sz w:val="20"/>
                <w:szCs w:val="20"/>
                <w:u w:val="single"/>
              </w:rPr>
              <w:t>230,270</w:t>
            </w:r>
            <w:r w:rsidR="00EF38A2" w:rsidRPr="007122A7">
              <w:rPr>
                <w:rFonts w:ascii="Arial" w:hAnsi="Arial" w:cs="Arial"/>
                <w:b/>
                <w:color w:val="1F497D"/>
                <w:sz w:val="20"/>
                <w:szCs w:val="20"/>
                <w:u w:val="single"/>
              </w:rPr>
              <w:t xml:space="preserve">  </w:t>
            </w:r>
            <w:r w:rsidR="00EF38A2" w:rsidRPr="007122A7">
              <w:rPr>
                <w:rFonts w:ascii="Arial" w:hAnsi="Arial" w:cs="Arial"/>
                <w:b/>
                <w:color w:val="1F497D"/>
                <w:sz w:val="20"/>
                <w:szCs w:val="20"/>
              </w:rPr>
              <w:t xml:space="preserve"> Total</w:t>
            </w:r>
          </w:p>
          <w:p w:rsidR="005F37E4" w:rsidRPr="007122A7" w:rsidRDefault="005F37E4" w:rsidP="005F37E4">
            <w:pPr>
              <w:rPr>
                <w:rFonts w:ascii="Arial" w:hAnsi="Arial" w:cs="Arial"/>
                <w:b/>
                <w:sz w:val="20"/>
                <w:szCs w:val="20"/>
              </w:rPr>
            </w:pPr>
          </w:p>
        </w:tc>
        <w:tc>
          <w:tcPr>
            <w:tcW w:w="2072" w:type="dxa"/>
          </w:tcPr>
          <w:p w:rsidR="005F37E4" w:rsidRPr="007122A7" w:rsidRDefault="005F37E4" w:rsidP="005F37E4">
            <w:pPr>
              <w:rPr>
                <w:rFonts w:ascii="Arial" w:hAnsi="Arial" w:cs="Arial"/>
                <w:b/>
                <w:sz w:val="20"/>
                <w:szCs w:val="20"/>
              </w:rPr>
            </w:pPr>
            <w:r w:rsidRPr="007122A7">
              <w:rPr>
                <w:rFonts w:ascii="Arial" w:hAnsi="Arial" w:cs="Arial"/>
                <w:b/>
                <w:sz w:val="20"/>
                <w:szCs w:val="20"/>
              </w:rPr>
              <w:t>Is this a new or continued activity / cost centre</w:t>
            </w:r>
          </w:p>
        </w:tc>
        <w:tc>
          <w:tcPr>
            <w:tcW w:w="2194" w:type="dxa"/>
          </w:tcPr>
          <w:p w:rsidR="005F37E4" w:rsidRPr="007122A7" w:rsidRDefault="005F37E4" w:rsidP="005F37E4">
            <w:pPr>
              <w:rPr>
                <w:rFonts w:ascii="Arial" w:hAnsi="Arial" w:cs="Arial"/>
                <w:b/>
                <w:sz w:val="20"/>
                <w:szCs w:val="20"/>
              </w:rPr>
            </w:pPr>
            <w:r w:rsidRPr="007122A7">
              <w:rPr>
                <w:rFonts w:ascii="Arial" w:hAnsi="Arial" w:cs="Arial"/>
                <w:b/>
                <w:sz w:val="20"/>
                <w:szCs w:val="20"/>
              </w:rPr>
              <w:t>Summary of intervention / action including details of year groups and pupils involved, and the timescale</w:t>
            </w:r>
          </w:p>
        </w:tc>
        <w:tc>
          <w:tcPr>
            <w:tcW w:w="2199" w:type="dxa"/>
          </w:tcPr>
          <w:p w:rsidR="005F37E4" w:rsidRPr="007122A7" w:rsidRDefault="005F37E4" w:rsidP="005F37E4">
            <w:pPr>
              <w:rPr>
                <w:rFonts w:ascii="Arial" w:hAnsi="Arial" w:cs="Arial"/>
                <w:b/>
                <w:sz w:val="20"/>
                <w:szCs w:val="20"/>
              </w:rPr>
            </w:pPr>
            <w:r w:rsidRPr="007122A7">
              <w:rPr>
                <w:rFonts w:ascii="Arial" w:hAnsi="Arial" w:cs="Arial"/>
                <w:b/>
                <w:sz w:val="20"/>
                <w:szCs w:val="20"/>
              </w:rPr>
              <w:t>Specific intended outcomes: How this will improve achievement for FSM/CLA. What will it achieve if successful?</w:t>
            </w:r>
          </w:p>
        </w:tc>
        <w:tc>
          <w:tcPr>
            <w:tcW w:w="2458" w:type="dxa"/>
          </w:tcPr>
          <w:p w:rsidR="005F37E4" w:rsidRPr="007122A7" w:rsidRDefault="005F37E4" w:rsidP="005F37E4">
            <w:pPr>
              <w:rPr>
                <w:rFonts w:ascii="Arial" w:hAnsi="Arial" w:cs="Arial"/>
                <w:b/>
                <w:sz w:val="20"/>
                <w:szCs w:val="20"/>
              </w:rPr>
            </w:pPr>
            <w:r w:rsidRPr="007122A7">
              <w:rPr>
                <w:rFonts w:ascii="Arial" w:hAnsi="Arial" w:cs="Arial"/>
                <w:b/>
                <w:sz w:val="20"/>
                <w:szCs w:val="20"/>
              </w:rPr>
              <w:t xml:space="preserve">How will this be monitored, when and by whom? </w:t>
            </w:r>
          </w:p>
          <w:p w:rsidR="005F37E4" w:rsidRPr="007122A7" w:rsidRDefault="005F37E4" w:rsidP="005F37E4">
            <w:pPr>
              <w:rPr>
                <w:rFonts w:ascii="Arial" w:hAnsi="Arial" w:cs="Arial"/>
                <w:b/>
                <w:sz w:val="20"/>
                <w:szCs w:val="20"/>
              </w:rPr>
            </w:pPr>
            <w:r w:rsidRPr="007122A7">
              <w:rPr>
                <w:rFonts w:ascii="Arial" w:hAnsi="Arial" w:cs="Arial"/>
                <w:b/>
                <w:sz w:val="20"/>
                <w:szCs w:val="20"/>
              </w:rPr>
              <w:t>How will success be evidenced?</w:t>
            </w:r>
          </w:p>
        </w:tc>
        <w:tc>
          <w:tcPr>
            <w:tcW w:w="2188" w:type="dxa"/>
          </w:tcPr>
          <w:p w:rsidR="005F37E4" w:rsidRPr="007122A7" w:rsidRDefault="005F37E4" w:rsidP="005F37E4">
            <w:pPr>
              <w:rPr>
                <w:rFonts w:ascii="Arial" w:hAnsi="Arial" w:cs="Arial"/>
                <w:b/>
                <w:sz w:val="20"/>
                <w:szCs w:val="20"/>
              </w:rPr>
            </w:pPr>
            <w:r w:rsidRPr="007122A7">
              <w:rPr>
                <w:rFonts w:ascii="Arial" w:hAnsi="Arial" w:cs="Arial"/>
                <w:b/>
                <w:sz w:val="20"/>
                <w:szCs w:val="20"/>
              </w:rPr>
              <w:t xml:space="preserve">Actual impact. </w:t>
            </w:r>
          </w:p>
          <w:p w:rsidR="005F37E4" w:rsidRPr="007122A7" w:rsidRDefault="005F37E4" w:rsidP="005F37E4">
            <w:pPr>
              <w:rPr>
                <w:rFonts w:ascii="Arial" w:hAnsi="Arial" w:cs="Arial"/>
                <w:b/>
                <w:sz w:val="20"/>
                <w:szCs w:val="20"/>
              </w:rPr>
            </w:pPr>
            <w:r w:rsidRPr="007122A7">
              <w:rPr>
                <w:rFonts w:ascii="Arial" w:hAnsi="Arial" w:cs="Arial"/>
                <w:b/>
                <w:sz w:val="20"/>
                <w:szCs w:val="20"/>
              </w:rPr>
              <w:t>If you plan to change this activity, what would you change to improve it?</w:t>
            </w:r>
          </w:p>
        </w:tc>
      </w:tr>
      <w:tr w:rsidR="005F37E4" w:rsidRPr="007D6C5D" w:rsidTr="00EF38A2">
        <w:tc>
          <w:tcPr>
            <w:tcW w:w="1930" w:type="dxa"/>
            <w:vAlign w:val="center"/>
          </w:tcPr>
          <w:p w:rsidR="005F37E4" w:rsidRPr="007122A7" w:rsidRDefault="005F37E4" w:rsidP="005F37E4">
            <w:pPr>
              <w:jc w:val="center"/>
              <w:rPr>
                <w:rFonts w:ascii="Arial" w:hAnsi="Arial" w:cs="Arial"/>
                <w:b/>
              </w:rPr>
            </w:pPr>
            <w:r w:rsidRPr="007122A7">
              <w:rPr>
                <w:rFonts w:ascii="Arial" w:hAnsi="Arial" w:cs="Arial"/>
                <w:b/>
              </w:rPr>
              <w:t xml:space="preserve">1:1 Teacher </w:t>
            </w:r>
          </w:p>
        </w:tc>
        <w:tc>
          <w:tcPr>
            <w:tcW w:w="2573" w:type="dxa"/>
            <w:vAlign w:val="center"/>
          </w:tcPr>
          <w:p w:rsidR="005F37E4" w:rsidRPr="007D6C5D" w:rsidRDefault="005F37E4" w:rsidP="005F37E4">
            <w:pPr>
              <w:jc w:val="center"/>
              <w:rPr>
                <w:rFonts w:ascii="Arial" w:hAnsi="Arial" w:cs="Arial"/>
                <w:color w:val="FF0000"/>
                <w:sz w:val="24"/>
                <w:szCs w:val="24"/>
              </w:rPr>
            </w:pPr>
          </w:p>
          <w:p w:rsidR="005F37E4" w:rsidRPr="007D6C5D" w:rsidRDefault="005F37E4" w:rsidP="005F37E4">
            <w:pPr>
              <w:jc w:val="center"/>
              <w:rPr>
                <w:rFonts w:ascii="Arial" w:hAnsi="Arial" w:cs="Arial"/>
                <w:sz w:val="24"/>
                <w:szCs w:val="24"/>
              </w:rPr>
            </w:pPr>
            <w:r w:rsidRPr="007D6C5D">
              <w:rPr>
                <w:rFonts w:ascii="Arial" w:hAnsi="Arial" w:cs="Arial"/>
                <w:sz w:val="24"/>
                <w:szCs w:val="24"/>
              </w:rPr>
              <w:t>£</w:t>
            </w:r>
            <w:r w:rsidR="000E0603">
              <w:rPr>
                <w:rFonts w:ascii="Arial" w:hAnsi="Arial" w:cs="Arial"/>
                <w:sz w:val="18"/>
                <w:szCs w:val="18"/>
              </w:rPr>
              <w:t>11,421.24</w:t>
            </w:r>
          </w:p>
          <w:p w:rsidR="005F37E4" w:rsidRPr="007D6C5D" w:rsidRDefault="005F37E4" w:rsidP="005F37E4">
            <w:pPr>
              <w:jc w:val="center"/>
              <w:rPr>
                <w:rFonts w:ascii="Arial" w:hAnsi="Arial" w:cs="Arial"/>
                <w:sz w:val="24"/>
                <w:szCs w:val="24"/>
              </w:rPr>
            </w:pPr>
          </w:p>
        </w:tc>
        <w:tc>
          <w:tcPr>
            <w:tcW w:w="2072" w:type="dxa"/>
            <w:vAlign w:val="center"/>
          </w:tcPr>
          <w:p w:rsidR="005F37E4" w:rsidRPr="005F1F53" w:rsidRDefault="005F37E4" w:rsidP="005F37E4">
            <w:pPr>
              <w:jc w:val="center"/>
              <w:rPr>
                <w:rFonts w:ascii="Arial" w:hAnsi="Arial" w:cs="Arial"/>
                <w:sz w:val="20"/>
                <w:szCs w:val="20"/>
              </w:rPr>
            </w:pPr>
            <w:r w:rsidRPr="005F1F53">
              <w:rPr>
                <w:rFonts w:ascii="Arial" w:hAnsi="Arial" w:cs="Arial"/>
                <w:sz w:val="20"/>
                <w:szCs w:val="20"/>
              </w:rPr>
              <w:t>Continued activity</w:t>
            </w:r>
          </w:p>
        </w:tc>
        <w:tc>
          <w:tcPr>
            <w:tcW w:w="4393" w:type="dxa"/>
            <w:gridSpan w:val="2"/>
            <w:vAlign w:val="center"/>
          </w:tcPr>
          <w:p w:rsidR="005F37E4" w:rsidRPr="005F1F53" w:rsidRDefault="005F37E4" w:rsidP="005F37E4">
            <w:pPr>
              <w:rPr>
                <w:rFonts w:ascii="Arial" w:hAnsi="Arial" w:cs="Arial"/>
                <w:sz w:val="20"/>
                <w:szCs w:val="20"/>
              </w:rPr>
            </w:pPr>
            <w:r w:rsidRPr="005F1F53">
              <w:rPr>
                <w:rFonts w:ascii="Arial" w:hAnsi="Arial" w:cs="Arial"/>
                <w:sz w:val="20"/>
                <w:szCs w:val="20"/>
              </w:rPr>
              <w:t>See   full details on this action</w:t>
            </w:r>
          </w:p>
        </w:tc>
        <w:tc>
          <w:tcPr>
            <w:tcW w:w="2458" w:type="dxa"/>
          </w:tcPr>
          <w:p w:rsidR="005F37E4" w:rsidRDefault="005F37E4" w:rsidP="005F37E4">
            <w:pPr>
              <w:rPr>
                <w:rFonts w:ascii="Arial" w:hAnsi="Arial" w:cs="Arial"/>
                <w:sz w:val="20"/>
                <w:szCs w:val="20"/>
              </w:rPr>
            </w:pPr>
            <w:r w:rsidRPr="005F1F53">
              <w:rPr>
                <w:rFonts w:ascii="Arial" w:hAnsi="Arial" w:cs="Arial"/>
                <w:sz w:val="20"/>
                <w:szCs w:val="20"/>
              </w:rPr>
              <w:t>HT – Y 6 results</w:t>
            </w:r>
            <w:r w:rsidR="008175AA">
              <w:rPr>
                <w:rFonts w:ascii="Arial" w:hAnsi="Arial" w:cs="Arial"/>
                <w:sz w:val="20"/>
                <w:szCs w:val="20"/>
              </w:rPr>
              <w:t xml:space="preserve"> </w:t>
            </w:r>
          </w:p>
          <w:p w:rsidR="008175AA" w:rsidRPr="005F1F53" w:rsidRDefault="008175AA" w:rsidP="005F37E4">
            <w:pPr>
              <w:rPr>
                <w:rFonts w:ascii="Arial" w:hAnsi="Arial" w:cs="Arial"/>
                <w:sz w:val="20"/>
                <w:szCs w:val="20"/>
              </w:rPr>
            </w:pPr>
            <w:r>
              <w:rPr>
                <w:rFonts w:ascii="Arial" w:hAnsi="Arial" w:cs="Arial"/>
                <w:sz w:val="20"/>
                <w:szCs w:val="20"/>
              </w:rPr>
              <w:t>Phase leader</w:t>
            </w:r>
          </w:p>
          <w:p w:rsidR="005F37E4" w:rsidRPr="005F1F53" w:rsidRDefault="005F37E4" w:rsidP="005F37E4">
            <w:pPr>
              <w:rPr>
                <w:rFonts w:ascii="Arial" w:hAnsi="Arial" w:cs="Arial"/>
                <w:sz w:val="20"/>
                <w:szCs w:val="20"/>
              </w:rPr>
            </w:pPr>
          </w:p>
        </w:tc>
        <w:tc>
          <w:tcPr>
            <w:tcW w:w="2188" w:type="dxa"/>
          </w:tcPr>
          <w:p w:rsidR="005F37E4" w:rsidRPr="005F1F53" w:rsidRDefault="005F37E4" w:rsidP="005F37E4">
            <w:pPr>
              <w:rPr>
                <w:rFonts w:ascii="Arial" w:hAnsi="Arial" w:cs="Arial"/>
                <w:sz w:val="20"/>
                <w:szCs w:val="20"/>
              </w:rPr>
            </w:pPr>
            <w:r w:rsidRPr="005F1F53">
              <w:rPr>
                <w:rFonts w:ascii="Arial" w:hAnsi="Arial" w:cs="Arial"/>
                <w:sz w:val="20"/>
                <w:szCs w:val="20"/>
              </w:rPr>
              <w:t>Accelerated progress in RWM</w:t>
            </w:r>
            <w:r w:rsidR="008175AA">
              <w:rPr>
                <w:rFonts w:ascii="Arial" w:hAnsi="Arial" w:cs="Arial"/>
                <w:sz w:val="20"/>
                <w:szCs w:val="20"/>
              </w:rPr>
              <w:t xml:space="preserve"> &amp; GPS</w:t>
            </w:r>
          </w:p>
        </w:tc>
      </w:tr>
      <w:tr w:rsidR="005F37E4" w:rsidRPr="007D6C5D" w:rsidTr="00EF38A2">
        <w:tc>
          <w:tcPr>
            <w:tcW w:w="1930" w:type="dxa"/>
            <w:vAlign w:val="center"/>
          </w:tcPr>
          <w:p w:rsidR="005F37E4" w:rsidRPr="007122A7" w:rsidRDefault="005F37E4" w:rsidP="005F37E4">
            <w:pPr>
              <w:jc w:val="center"/>
              <w:rPr>
                <w:rFonts w:ascii="Arial" w:hAnsi="Arial" w:cs="Arial"/>
                <w:b/>
              </w:rPr>
            </w:pPr>
            <w:r w:rsidRPr="007122A7">
              <w:rPr>
                <w:rFonts w:ascii="Arial" w:hAnsi="Arial" w:cs="Arial"/>
                <w:b/>
              </w:rPr>
              <w:t>Intervention groups</w:t>
            </w:r>
          </w:p>
        </w:tc>
        <w:tc>
          <w:tcPr>
            <w:tcW w:w="2573" w:type="dxa"/>
            <w:vAlign w:val="center"/>
          </w:tcPr>
          <w:p w:rsidR="00F51A21" w:rsidRPr="00F51A21" w:rsidRDefault="000E0603" w:rsidP="000E0603">
            <w:pPr>
              <w:rPr>
                <w:rFonts w:ascii="Arial" w:hAnsi="Arial" w:cs="Arial"/>
                <w:sz w:val="18"/>
                <w:szCs w:val="18"/>
              </w:rPr>
            </w:pPr>
            <w:r>
              <w:rPr>
                <w:rFonts w:ascii="Arial" w:hAnsi="Arial" w:cs="Arial"/>
                <w:sz w:val="18"/>
                <w:szCs w:val="18"/>
              </w:rPr>
              <w:t xml:space="preserve">         </w:t>
            </w:r>
            <w:r w:rsidR="00F51A21">
              <w:rPr>
                <w:rFonts w:ascii="Arial" w:hAnsi="Arial" w:cs="Arial"/>
                <w:sz w:val="18"/>
                <w:szCs w:val="18"/>
              </w:rPr>
              <w:t xml:space="preserve">S&amp;L </w:t>
            </w:r>
            <w:r>
              <w:rPr>
                <w:rFonts w:ascii="Arial" w:hAnsi="Arial" w:cs="Arial"/>
                <w:sz w:val="18"/>
                <w:szCs w:val="18"/>
              </w:rPr>
              <w:t xml:space="preserve">     </w:t>
            </w:r>
            <w:r w:rsidR="00912779">
              <w:rPr>
                <w:rFonts w:ascii="Arial" w:hAnsi="Arial" w:cs="Arial"/>
                <w:sz w:val="18"/>
                <w:szCs w:val="18"/>
              </w:rPr>
              <w:t xml:space="preserve"> </w:t>
            </w:r>
            <w:r>
              <w:rPr>
                <w:rFonts w:ascii="Arial" w:hAnsi="Arial" w:cs="Arial"/>
                <w:sz w:val="18"/>
                <w:szCs w:val="18"/>
              </w:rPr>
              <w:t xml:space="preserve">  </w:t>
            </w:r>
            <w:r w:rsidR="00F51A21">
              <w:rPr>
                <w:rFonts w:ascii="Arial" w:hAnsi="Arial" w:cs="Arial"/>
                <w:sz w:val="18"/>
                <w:szCs w:val="18"/>
              </w:rPr>
              <w:t>£11,400</w:t>
            </w:r>
            <w:r>
              <w:rPr>
                <w:rFonts w:ascii="Arial" w:hAnsi="Arial" w:cs="Arial"/>
                <w:sz w:val="18"/>
                <w:szCs w:val="18"/>
              </w:rPr>
              <w:t>.00</w:t>
            </w:r>
            <w:r w:rsidR="00F51A21">
              <w:rPr>
                <w:rFonts w:ascii="Arial" w:hAnsi="Arial" w:cs="Arial"/>
                <w:sz w:val="18"/>
                <w:szCs w:val="18"/>
              </w:rPr>
              <w:t xml:space="preserve">  </w:t>
            </w:r>
          </w:p>
          <w:p w:rsidR="005F37E4" w:rsidRPr="00F51A21" w:rsidRDefault="00912779" w:rsidP="00F51A21">
            <w:pPr>
              <w:rPr>
                <w:rFonts w:ascii="Arial" w:hAnsi="Arial" w:cs="Arial"/>
                <w:sz w:val="18"/>
                <w:szCs w:val="18"/>
              </w:rPr>
            </w:pPr>
            <w:r>
              <w:rPr>
                <w:rFonts w:ascii="Arial" w:hAnsi="Arial" w:cs="Arial"/>
                <w:sz w:val="18"/>
                <w:szCs w:val="18"/>
              </w:rPr>
              <w:t xml:space="preserve">         </w:t>
            </w:r>
            <w:r w:rsidR="000E0603">
              <w:rPr>
                <w:rFonts w:ascii="Arial" w:hAnsi="Arial" w:cs="Arial"/>
                <w:sz w:val="18"/>
                <w:szCs w:val="18"/>
              </w:rPr>
              <w:t>7</w:t>
            </w:r>
            <w:r w:rsidR="00F51A21" w:rsidRPr="00F51A21">
              <w:rPr>
                <w:rFonts w:ascii="Arial" w:hAnsi="Arial" w:cs="Arial"/>
                <w:sz w:val="18"/>
                <w:szCs w:val="18"/>
              </w:rPr>
              <w:t xml:space="preserve">  TA’s </w:t>
            </w:r>
            <w:r>
              <w:rPr>
                <w:rFonts w:ascii="Arial" w:hAnsi="Arial" w:cs="Arial"/>
                <w:sz w:val="18"/>
                <w:szCs w:val="18"/>
              </w:rPr>
              <w:t xml:space="preserve">    £</w:t>
            </w:r>
            <w:r w:rsidR="000E0603">
              <w:rPr>
                <w:rFonts w:ascii="Arial" w:hAnsi="Arial" w:cs="Arial"/>
                <w:sz w:val="18"/>
                <w:szCs w:val="18"/>
              </w:rPr>
              <w:t>85,660.91</w:t>
            </w:r>
          </w:p>
          <w:p w:rsidR="005F37E4" w:rsidRPr="00F51A21" w:rsidRDefault="00912779" w:rsidP="00F51A21">
            <w:pPr>
              <w:rPr>
                <w:rFonts w:ascii="Arial" w:hAnsi="Arial" w:cs="Arial"/>
                <w:sz w:val="18"/>
                <w:szCs w:val="18"/>
              </w:rPr>
            </w:pPr>
            <w:r>
              <w:rPr>
                <w:rFonts w:ascii="Arial" w:hAnsi="Arial" w:cs="Arial"/>
                <w:sz w:val="18"/>
                <w:szCs w:val="18"/>
              </w:rPr>
              <w:t xml:space="preserve">         </w:t>
            </w:r>
          </w:p>
          <w:p w:rsidR="005F37E4" w:rsidRPr="007D6C5D" w:rsidRDefault="005F37E4" w:rsidP="005F37E4">
            <w:pPr>
              <w:jc w:val="center"/>
              <w:rPr>
                <w:rFonts w:ascii="Arial" w:hAnsi="Arial" w:cs="Arial"/>
                <w:sz w:val="24"/>
                <w:szCs w:val="24"/>
              </w:rPr>
            </w:pPr>
          </w:p>
        </w:tc>
        <w:tc>
          <w:tcPr>
            <w:tcW w:w="2072" w:type="dxa"/>
            <w:vAlign w:val="center"/>
          </w:tcPr>
          <w:p w:rsidR="005F37E4" w:rsidRPr="005F1F53" w:rsidRDefault="005F37E4" w:rsidP="005F37E4">
            <w:pPr>
              <w:jc w:val="center"/>
              <w:rPr>
                <w:rFonts w:ascii="Arial" w:hAnsi="Arial" w:cs="Arial"/>
                <w:sz w:val="20"/>
                <w:szCs w:val="20"/>
              </w:rPr>
            </w:pPr>
            <w:r w:rsidRPr="005F1F53">
              <w:rPr>
                <w:rFonts w:ascii="Arial" w:hAnsi="Arial" w:cs="Arial"/>
                <w:sz w:val="20"/>
                <w:szCs w:val="20"/>
              </w:rPr>
              <w:t xml:space="preserve">A combination of continued and new </w:t>
            </w:r>
          </w:p>
        </w:tc>
        <w:tc>
          <w:tcPr>
            <w:tcW w:w="4393" w:type="dxa"/>
            <w:gridSpan w:val="2"/>
            <w:vAlign w:val="center"/>
          </w:tcPr>
          <w:p w:rsidR="005F37E4" w:rsidRPr="005F1F53" w:rsidRDefault="005F37E4" w:rsidP="005F37E4">
            <w:pPr>
              <w:rPr>
                <w:rFonts w:ascii="Arial" w:hAnsi="Arial" w:cs="Arial"/>
                <w:sz w:val="20"/>
                <w:szCs w:val="20"/>
              </w:rPr>
            </w:pPr>
            <w:r w:rsidRPr="005F1F53">
              <w:rPr>
                <w:rFonts w:ascii="Arial" w:hAnsi="Arial" w:cs="Arial"/>
                <w:sz w:val="20"/>
                <w:szCs w:val="20"/>
              </w:rPr>
              <w:t>See  ‘</w:t>
            </w:r>
            <w:r w:rsidRPr="005F1F53">
              <w:rPr>
                <w:rFonts w:ascii="Arial" w:hAnsi="Arial" w:cs="Arial"/>
                <w:b/>
                <w:sz w:val="20"/>
                <w:szCs w:val="20"/>
              </w:rPr>
              <w:t>Interventions</w:t>
            </w:r>
            <w:r w:rsidRPr="005F1F53">
              <w:rPr>
                <w:rFonts w:ascii="Arial" w:hAnsi="Arial" w:cs="Arial"/>
                <w:sz w:val="20"/>
                <w:szCs w:val="20"/>
              </w:rPr>
              <w:t>’ for full details on this action</w:t>
            </w:r>
          </w:p>
        </w:tc>
        <w:tc>
          <w:tcPr>
            <w:tcW w:w="2458" w:type="dxa"/>
          </w:tcPr>
          <w:p w:rsidR="005F37E4" w:rsidRPr="005F1F53" w:rsidRDefault="005F37E4" w:rsidP="005F37E4">
            <w:pPr>
              <w:rPr>
                <w:rFonts w:ascii="Arial" w:hAnsi="Arial" w:cs="Arial"/>
                <w:sz w:val="20"/>
                <w:szCs w:val="20"/>
              </w:rPr>
            </w:pPr>
            <w:r w:rsidRPr="005F1F53">
              <w:rPr>
                <w:rFonts w:ascii="Arial" w:hAnsi="Arial" w:cs="Arial"/>
                <w:sz w:val="20"/>
                <w:szCs w:val="20"/>
              </w:rPr>
              <w:t>Leadership team and all teachers.</w:t>
            </w:r>
          </w:p>
          <w:p w:rsidR="005F37E4" w:rsidRPr="005F1F53" w:rsidRDefault="005F37E4" w:rsidP="005F37E4">
            <w:pPr>
              <w:rPr>
                <w:rFonts w:ascii="Arial" w:hAnsi="Arial" w:cs="Arial"/>
                <w:sz w:val="20"/>
                <w:szCs w:val="20"/>
              </w:rPr>
            </w:pPr>
            <w:r w:rsidRPr="005F1F53">
              <w:rPr>
                <w:rFonts w:ascii="Arial" w:hAnsi="Arial" w:cs="Arial"/>
                <w:sz w:val="20"/>
                <w:szCs w:val="20"/>
              </w:rPr>
              <w:t>Improved phonics results, and pupils on FSM</w:t>
            </w:r>
          </w:p>
        </w:tc>
        <w:tc>
          <w:tcPr>
            <w:tcW w:w="2188" w:type="dxa"/>
          </w:tcPr>
          <w:p w:rsidR="005F37E4" w:rsidRPr="005F1F53" w:rsidRDefault="005F37E4" w:rsidP="005F37E4">
            <w:pPr>
              <w:rPr>
                <w:rFonts w:ascii="Arial" w:hAnsi="Arial" w:cs="Arial"/>
                <w:sz w:val="20"/>
                <w:szCs w:val="20"/>
              </w:rPr>
            </w:pPr>
            <w:r w:rsidRPr="005F1F53">
              <w:rPr>
                <w:rFonts w:ascii="Arial" w:hAnsi="Arial" w:cs="Arial"/>
                <w:sz w:val="20"/>
                <w:szCs w:val="20"/>
              </w:rPr>
              <w:t>Varied. See case study for details</w:t>
            </w:r>
          </w:p>
        </w:tc>
      </w:tr>
      <w:tr w:rsidR="005F37E4" w:rsidRPr="007D6C5D" w:rsidTr="00EF38A2">
        <w:tc>
          <w:tcPr>
            <w:tcW w:w="1930" w:type="dxa"/>
            <w:vAlign w:val="center"/>
          </w:tcPr>
          <w:p w:rsidR="005F37E4" w:rsidRPr="007122A7" w:rsidRDefault="005F37E4" w:rsidP="005F37E4">
            <w:pPr>
              <w:jc w:val="center"/>
              <w:rPr>
                <w:rFonts w:ascii="Arial" w:hAnsi="Arial" w:cs="Arial"/>
                <w:b/>
              </w:rPr>
            </w:pPr>
            <w:r w:rsidRPr="007122A7">
              <w:rPr>
                <w:rFonts w:ascii="Arial" w:hAnsi="Arial" w:cs="Arial"/>
                <w:b/>
              </w:rPr>
              <w:t>Pastoral care</w:t>
            </w:r>
          </w:p>
        </w:tc>
        <w:tc>
          <w:tcPr>
            <w:tcW w:w="2573" w:type="dxa"/>
            <w:vAlign w:val="center"/>
          </w:tcPr>
          <w:p w:rsidR="005F37E4" w:rsidRPr="00F51A21" w:rsidRDefault="000E0603" w:rsidP="005F37E4">
            <w:pPr>
              <w:jc w:val="center"/>
              <w:rPr>
                <w:rFonts w:ascii="Arial" w:hAnsi="Arial" w:cs="Arial"/>
                <w:sz w:val="18"/>
                <w:szCs w:val="18"/>
              </w:rPr>
            </w:pPr>
            <w:r>
              <w:rPr>
                <w:rFonts w:ascii="Arial" w:hAnsi="Arial" w:cs="Arial"/>
                <w:sz w:val="18"/>
                <w:szCs w:val="18"/>
              </w:rPr>
              <w:t xml:space="preserve">    </w:t>
            </w:r>
            <w:r w:rsidR="005F37E4" w:rsidRPr="00F51A21">
              <w:rPr>
                <w:rFonts w:ascii="Arial" w:hAnsi="Arial" w:cs="Arial"/>
                <w:sz w:val="18"/>
                <w:szCs w:val="18"/>
              </w:rPr>
              <w:t xml:space="preserve">P 2 B </w:t>
            </w:r>
            <w:r>
              <w:rPr>
                <w:rFonts w:ascii="Arial" w:hAnsi="Arial" w:cs="Arial"/>
                <w:sz w:val="18"/>
                <w:szCs w:val="18"/>
              </w:rPr>
              <w:t xml:space="preserve">     </w:t>
            </w:r>
            <w:r w:rsidR="00E865A9">
              <w:rPr>
                <w:rFonts w:ascii="Arial" w:hAnsi="Arial" w:cs="Arial"/>
                <w:sz w:val="18"/>
                <w:szCs w:val="18"/>
              </w:rPr>
              <w:t xml:space="preserve"> </w:t>
            </w:r>
            <w:r w:rsidR="005F37E4" w:rsidRPr="00F51A21">
              <w:rPr>
                <w:rFonts w:ascii="Arial" w:hAnsi="Arial" w:cs="Arial"/>
                <w:sz w:val="18"/>
                <w:szCs w:val="18"/>
              </w:rPr>
              <w:t>£</w:t>
            </w:r>
            <w:r w:rsidR="00F51A21" w:rsidRPr="00F51A21">
              <w:rPr>
                <w:rFonts w:ascii="Arial" w:hAnsi="Arial" w:cs="Arial"/>
                <w:sz w:val="18"/>
                <w:szCs w:val="18"/>
              </w:rPr>
              <w:t>28,618</w:t>
            </w:r>
          </w:p>
          <w:p w:rsidR="005F37E4" w:rsidRPr="007D6C5D" w:rsidRDefault="00E865A9" w:rsidP="000E0603">
            <w:pPr>
              <w:jc w:val="both"/>
              <w:rPr>
                <w:rFonts w:ascii="Arial" w:hAnsi="Arial" w:cs="Arial"/>
                <w:sz w:val="24"/>
                <w:szCs w:val="24"/>
              </w:rPr>
            </w:pPr>
            <w:r>
              <w:rPr>
                <w:rFonts w:ascii="Arial" w:hAnsi="Arial" w:cs="Arial"/>
                <w:sz w:val="18"/>
                <w:szCs w:val="18"/>
              </w:rPr>
              <w:t xml:space="preserve">          </w:t>
            </w:r>
            <w:r w:rsidR="005F79EC" w:rsidRPr="00F51A21">
              <w:rPr>
                <w:rFonts w:ascii="Arial" w:hAnsi="Arial" w:cs="Arial"/>
                <w:sz w:val="18"/>
                <w:szCs w:val="18"/>
              </w:rPr>
              <w:t xml:space="preserve">3  M.S. </w:t>
            </w:r>
            <w:r w:rsidR="005F79EC">
              <w:rPr>
                <w:rFonts w:ascii="Arial" w:hAnsi="Arial" w:cs="Arial"/>
                <w:sz w:val="18"/>
                <w:szCs w:val="18"/>
              </w:rPr>
              <w:t xml:space="preserve">   </w:t>
            </w:r>
            <w:r>
              <w:rPr>
                <w:rFonts w:ascii="Arial" w:hAnsi="Arial" w:cs="Arial"/>
                <w:sz w:val="18"/>
                <w:szCs w:val="18"/>
              </w:rPr>
              <w:t xml:space="preserve"> </w:t>
            </w:r>
            <w:r w:rsidR="005F79EC">
              <w:rPr>
                <w:rFonts w:ascii="Arial" w:hAnsi="Arial" w:cs="Arial"/>
                <w:sz w:val="18"/>
                <w:szCs w:val="18"/>
              </w:rPr>
              <w:t>£12,</w:t>
            </w:r>
            <w:r w:rsidR="000E0603">
              <w:rPr>
                <w:rFonts w:ascii="Arial" w:hAnsi="Arial" w:cs="Arial"/>
                <w:sz w:val="18"/>
                <w:szCs w:val="18"/>
              </w:rPr>
              <w:t>147.60</w:t>
            </w:r>
          </w:p>
        </w:tc>
        <w:tc>
          <w:tcPr>
            <w:tcW w:w="2072" w:type="dxa"/>
            <w:vAlign w:val="center"/>
          </w:tcPr>
          <w:p w:rsidR="005F37E4" w:rsidRPr="005F1F53" w:rsidRDefault="005F37E4" w:rsidP="005F37E4">
            <w:pPr>
              <w:jc w:val="center"/>
              <w:rPr>
                <w:rFonts w:ascii="Arial" w:hAnsi="Arial" w:cs="Arial"/>
                <w:sz w:val="20"/>
                <w:szCs w:val="20"/>
              </w:rPr>
            </w:pPr>
            <w:r w:rsidRPr="005F1F53">
              <w:rPr>
                <w:rFonts w:ascii="Arial" w:hAnsi="Arial" w:cs="Arial"/>
                <w:sz w:val="20"/>
                <w:szCs w:val="20"/>
              </w:rPr>
              <w:t>Continued activity</w:t>
            </w:r>
          </w:p>
        </w:tc>
        <w:tc>
          <w:tcPr>
            <w:tcW w:w="4393" w:type="dxa"/>
            <w:gridSpan w:val="2"/>
            <w:vAlign w:val="center"/>
          </w:tcPr>
          <w:p w:rsidR="005F37E4" w:rsidRPr="005F1F53" w:rsidRDefault="005F37E4" w:rsidP="005F37E4">
            <w:pPr>
              <w:rPr>
                <w:rFonts w:ascii="Arial" w:hAnsi="Arial" w:cs="Arial"/>
                <w:sz w:val="20"/>
                <w:szCs w:val="20"/>
              </w:rPr>
            </w:pPr>
            <w:r w:rsidRPr="005F1F53">
              <w:rPr>
                <w:rFonts w:ascii="Arial" w:hAnsi="Arial" w:cs="Arial"/>
                <w:sz w:val="20"/>
                <w:szCs w:val="20"/>
              </w:rPr>
              <w:t>See  ‘</w:t>
            </w:r>
            <w:r w:rsidRPr="005F1F53">
              <w:rPr>
                <w:rFonts w:ascii="Arial" w:hAnsi="Arial" w:cs="Arial"/>
                <w:b/>
                <w:sz w:val="20"/>
                <w:szCs w:val="20"/>
              </w:rPr>
              <w:t>Pastoral care’</w:t>
            </w:r>
            <w:r w:rsidRPr="005F1F53">
              <w:rPr>
                <w:rFonts w:ascii="Arial" w:hAnsi="Arial" w:cs="Arial"/>
                <w:sz w:val="20"/>
                <w:szCs w:val="20"/>
              </w:rPr>
              <w:t xml:space="preserve"> for full details on this action</w:t>
            </w:r>
          </w:p>
        </w:tc>
        <w:tc>
          <w:tcPr>
            <w:tcW w:w="2458" w:type="dxa"/>
          </w:tcPr>
          <w:p w:rsidR="005F37E4" w:rsidRPr="005F1F53" w:rsidRDefault="005F37E4" w:rsidP="005F37E4">
            <w:pPr>
              <w:rPr>
                <w:rFonts w:ascii="Arial" w:hAnsi="Arial" w:cs="Arial"/>
                <w:sz w:val="20"/>
                <w:szCs w:val="20"/>
              </w:rPr>
            </w:pPr>
            <w:r w:rsidRPr="005F1F53">
              <w:rPr>
                <w:rFonts w:ascii="Arial" w:hAnsi="Arial" w:cs="Arial"/>
                <w:sz w:val="20"/>
                <w:szCs w:val="20"/>
              </w:rPr>
              <w:t>Leadership team and Inclusion manager</w:t>
            </w:r>
          </w:p>
        </w:tc>
        <w:tc>
          <w:tcPr>
            <w:tcW w:w="2188" w:type="dxa"/>
          </w:tcPr>
          <w:p w:rsidR="005F37E4" w:rsidRPr="00DB0793" w:rsidRDefault="005F37E4" w:rsidP="005F37E4">
            <w:pPr>
              <w:rPr>
                <w:rFonts w:ascii="Arial" w:hAnsi="Arial" w:cs="Arial"/>
                <w:sz w:val="18"/>
                <w:szCs w:val="18"/>
              </w:rPr>
            </w:pPr>
            <w:r w:rsidRPr="00DB0793">
              <w:rPr>
                <w:rFonts w:ascii="Arial" w:hAnsi="Arial" w:cs="Arial"/>
                <w:sz w:val="18"/>
                <w:szCs w:val="18"/>
              </w:rPr>
              <w:t>Varied. See case study for details</w:t>
            </w:r>
            <w:r w:rsidR="004A3B6E">
              <w:rPr>
                <w:rFonts w:ascii="Arial" w:hAnsi="Arial" w:cs="Arial"/>
                <w:sz w:val="18"/>
                <w:szCs w:val="18"/>
              </w:rPr>
              <w:t xml:space="preserve">.  Actual </w:t>
            </w:r>
            <w:r w:rsidR="00DB0793">
              <w:rPr>
                <w:rFonts w:ascii="Arial" w:hAnsi="Arial" w:cs="Arial"/>
                <w:sz w:val="18"/>
                <w:szCs w:val="18"/>
              </w:rPr>
              <w:t>report  from P2B  Health &amp; Wellbeing of pupils in class.  Improved Attainment in school</w:t>
            </w:r>
          </w:p>
        </w:tc>
      </w:tr>
      <w:tr w:rsidR="005F37E4" w:rsidRPr="007D6C5D" w:rsidTr="00EF38A2">
        <w:trPr>
          <w:trHeight w:val="757"/>
        </w:trPr>
        <w:tc>
          <w:tcPr>
            <w:tcW w:w="1930" w:type="dxa"/>
            <w:vAlign w:val="center"/>
          </w:tcPr>
          <w:p w:rsidR="005F37E4" w:rsidRPr="007122A7" w:rsidRDefault="005F37E4" w:rsidP="005F37E4">
            <w:pPr>
              <w:jc w:val="center"/>
              <w:rPr>
                <w:rFonts w:ascii="Arial" w:hAnsi="Arial" w:cs="Arial"/>
                <w:b/>
              </w:rPr>
            </w:pPr>
            <w:r w:rsidRPr="007122A7">
              <w:rPr>
                <w:rFonts w:ascii="Arial" w:hAnsi="Arial" w:cs="Arial"/>
                <w:b/>
              </w:rPr>
              <w:t xml:space="preserve">Enrichment activities </w:t>
            </w:r>
          </w:p>
        </w:tc>
        <w:tc>
          <w:tcPr>
            <w:tcW w:w="2573" w:type="dxa"/>
            <w:vAlign w:val="center"/>
          </w:tcPr>
          <w:p w:rsidR="005F37E4" w:rsidRPr="00DB0793" w:rsidRDefault="005F37E4" w:rsidP="005F37E4">
            <w:pPr>
              <w:jc w:val="center"/>
              <w:rPr>
                <w:rFonts w:ascii="Arial" w:hAnsi="Arial" w:cs="Arial"/>
                <w:sz w:val="18"/>
                <w:szCs w:val="18"/>
              </w:rPr>
            </w:pPr>
            <w:r w:rsidRPr="00DB0793">
              <w:rPr>
                <w:rFonts w:ascii="Arial" w:hAnsi="Arial" w:cs="Arial"/>
                <w:sz w:val="18"/>
                <w:szCs w:val="18"/>
              </w:rPr>
              <w:t xml:space="preserve">Asc </w:t>
            </w:r>
            <w:r w:rsidR="00DB0793" w:rsidRPr="00DB0793">
              <w:rPr>
                <w:rFonts w:ascii="Arial" w:hAnsi="Arial" w:cs="Arial"/>
                <w:sz w:val="18"/>
                <w:szCs w:val="18"/>
              </w:rPr>
              <w:t xml:space="preserve"> </w:t>
            </w:r>
            <w:r w:rsidR="00E865A9">
              <w:rPr>
                <w:rFonts w:ascii="Arial" w:hAnsi="Arial" w:cs="Arial"/>
                <w:sz w:val="18"/>
                <w:szCs w:val="18"/>
              </w:rPr>
              <w:t>£22</w:t>
            </w:r>
            <w:r w:rsidR="008175AA">
              <w:rPr>
                <w:rFonts w:ascii="Arial" w:hAnsi="Arial" w:cs="Arial"/>
                <w:sz w:val="18"/>
                <w:szCs w:val="18"/>
              </w:rPr>
              <w:t>,</w:t>
            </w:r>
            <w:r w:rsidR="00E865A9">
              <w:rPr>
                <w:rFonts w:ascii="Arial" w:hAnsi="Arial" w:cs="Arial"/>
                <w:sz w:val="18"/>
                <w:szCs w:val="18"/>
              </w:rPr>
              <w:t>293.88</w:t>
            </w:r>
          </w:p>
          <w:p w:rsidR="005F37E4" w:rsidRDefault="00DB0793" w:rsidP="005F37E4">
            <w:pPr>
              <w:jc w:val="center"/>
              <w:rPr>
                <w:rFonts w:ascii="Arial" w:hAnsi="Arial" w:cs="Arial"/>
                <w:sz w:val="18"/>
                <w:szCs w:val="18"/>
              </w:rPr>
            </w:pPr>
            <w:r w:rsidRPr="00DB0793">
              <w:rPr>
                <w:rFonts w:ascii="Arial" w:hAnsi="Arial" w:cs="Arial"/>
                <w:sz w:val="18"/>
                <w:szCs w:val="18"/>
              </w:rPr>
              <w:t>&amp; Music tuition</w:t>
            </w:r>
          </w:p>
          <w:p w:rsidR="00DB0793" w:rsidRPr="00DB0793" w:rsidRDefault="00DB0793" w:rsidP="005F37E4">
            <w:pPr>
              <w:jc w:val="center"/>
              <w:rPr>
                <w:rFonts w:ascii="Arial" w:hAnsi="Arial" w:cs="Arial"/>
                <w:sz w:val="18"/>
                <w:szCs w:val="18"/>
              </w:rPr>
            </w:pPr>
            <w:r>
              <w:rPr>
                <w:rFonts w:ascii="Arial" w:hAnsi="Arial" w:cs="Arial"/>
                <w:sz w:val="18"/>
                <w:szCs w:val="18"/>
              </w:rPr>
              <w:t>Booster</w:t>
            </w:r>
          </w:p>
        </w:tc>
        <w:tc>
          <w:tcPr>
            <w:tcW w:w="2072" w:type="dxa"/>
            <w:vAlign w:val="center"/>
          </w:tcPr>
          <w:p w:rsidR="005F37E4" w:rsidRPr="007122A7" w:rsidRDefault="005F37E4" w:rsidP="005F37E4">
            <w:pPr>
              <w:jc w:val="center"/>
              <w:rPr>
                <w:rFonts w:ascii="Arial" w:hAnsi="Arial" w:cs="Arial"/>
              </w:rPr>
            </w:pPr>
            <w:r w:rsidRPr="007122A7">
              <w:rPr>
                <w:rFonts w:ascii="Arial" w:hAnsi="Arial" w:cs="Arial"/>
              </w:rPr>
              <w:t>A combination of continued and new</w:t>
            </w:r>
          </w:p>
        </w:tc>
        <w:tc>
          <w:tcPr>
            <w:tcW w:w="4393" w:type="dxa"/>
            <w:gridSpan w:val="2"/>
            <w:vAlign w:val="center"/>
          </w:tcPr>
          <w:p w:rsidR="005F37E4" w:rsidRPr="007122A7" w:rsidRDefault="005F37E4" w:rsidP="005F37E4">
            <w:pPr>
              <w:rPr>
                <w:rFonts w:ascii="Arial" w:hAnsi="Arial" w:cs="Arial"/>
              </w:rPr>
            </w:pPr>
            <w:r w:rsidRPr="007122A7">
              <w:rPr>
                <w:rFonts w:ascii="Arial" w:hAnsi="Arial" w:cs="Arial"/>
              </w:rPr>
              <w:t>See  ‘</w:t>
            </w:r>
            <w:r w:rsidRPr="007122A7">
              <w:rPr>
                <w:rFonts w:ascii="Arial" w:hAnsi="Arial" w:cs="Arial"/>
                <w:b/>
              </w:rPr>
              <w:t>Enrichment activities’</w:t>
            </w:r>
            <w:r w:rsidRPr="007122A7">
              <w:rPr>
                <w:rFonts w:ascii="Arial" w:hAnsi="Arial" w:cs="Arial"/>
              </w:rPr>
              <w:t xml:space="preserve"> for full details on this action</w:t>
            </w:r>
          </w:p>
        </w:tc>
        <w:tc>
          <w:tcPr>
            <w:tcW w:w="2458" w:type="dxa"/>
          </w:tcPr>
          <w:p w:rsidR="005F37E4" w:rsidRPr="007D6C5D" w:rsidRDefault="005F37E4" w:rsidP="005F37E4">
            <w:pPr>
              <w:rPr>
                <w:rFonts w:ascii="Arial" w:hAnsi="Arial" w:cs="Arial"/>
                <w:sz w:val="24"/>
                <w:szCs w:val="24"/>
              </w:rPr>
            </w:pPr>
            <w:r w:rsidRPr="007D6C5D">
              <w:rPr>
                <w:rFonts w:ascii="Arial" w:hAnsi="Arial" w:cs="Arial"/>
                <w:sz w:val="24"/>
                <w:szCs w:val="24"/>
              </w:rPr>
              <w:t xml:space="preserve">Leadership team </w:t>
            </w:r>
          </w:p>
        </w:tc>
        <w:tc>
          <w:tcPr>
            <w:tcW w:w="2188" w:type="dxa"/>
          </w:tcPr>
          <w:p w:rsidR="005F37E4" w:rsidRPr="007D6C5D" w:rsidRDefault="004A3B6E" w:rsidP="005F37E4">
            <w:pPr>
              <w:rPr>
                <w:rFonts w:ascii="Arial" w:hAnsi="Arial" w:cs="Arial"/>
                <w:sz w:val="24"/>
                <w:szCs w:val="24"/>
              </w:rPr>
            </w:pPr>
            <w:r w:rsidRPr="004A3B6E">
              <w:rPr>
                <w:rFonts w:ascii="Arial" w:hAnsi="Arial" w:cs="Arial"/>
                <w:sz w:val="20"/>
                <w:szCs w:val="20"/>
              </w:rPr>
              <w:t>Provide enrichment and skills (teamwork</w:t>
            </w:r>
            <w:r>
              <w:rPr>
                <w:rFonts w:ascii="Arial" w:hAnsi="Arial" w:cs="Arial"/>
                <w:sz w:val="24"/>
                <w:szCs w:val="24"/>
              </w:rPr>
              <w:t>)</w:t>
            </w:r>
          </w:p>
        </w:tc>
      </w:tr>
      <w:tr w:rsidR="005F37E4" w:rsidRPr="007D6C5D" w:rsidTr="00EF38A2">
        <w:trPr>
          <w:trHeight w:val="757"/>
        </w:trPr>
        <w:tc>
          <w:tcPr>
            <w:tcW w:w="1930" w:type="dxa"/>
            <w:vAlign w:val="center"/>
          </w:tcPr>
          <w:p w:rsidR="005F37E4" w:rsidRPr="007122A7" w:rsidRDefault="005F37E4" w:rsidP="005F37E4">
            <w:pPr>
              <w:jc w:val="center"/>
              <w:rPr>
                <w:rFonts w:ascii="Arial" w:hAnsi="Arial" w:cs="Arial"/>
                <w:b/>
              </w:rPr>
            </w:pPr>
            <w:r w:rsidRPr="007122A7">
              <w:rPr>
                <w:rFonts w:ascii="Arial" w:hAnsi="Arial" w:cs="Arial"/>
                <w:b/>
              </w:rPr>
              <w:t>Resources</w:t>
            </w:r>
          </w:p>
        </w:tc>
        <w:tc>
          <w:tcPr>
            <w:tcW w:w="2573" w:type="dxa"/>
            <w:vAlign w:val="center"/>
          </w:tcPr>
          <w:p w:rsidR="005F37E4" w:rsidRPr="00912779" w:rsidRDefault="00E865A9" w:rsidP="005F37E4">
            <w:pPr>
              <w:jc w:val="center"/>
              <w:rPr>
                <w:rFonts w:ascii="Arial" w:hAnsi="Arial" w:cs="Arial"/>
                <w:color w:val="000000" w:themeColor="text1"/>
                <w:sz w:val="18"/>
                <w:szCs w:val="18"/>
              </w:rPr>
            </w:pPr>
            <w:r>
              <w:rPr>
                <w:rFonts w:ascii="Arial" w:hAnsi="Arial" w:cs="Arial"/>
                <w:color w:val="000000" w:themeColor="text1"/>
                <w:sz w:val="18"/>
                <w:szCs w:val="18"/>
              </w:rPr>
              <w:t>£14,</w:t>
            </w:r>
            <w:r w:rsidR="008175AA">
              <w:rPr>
                <w:rFonts w:ascii="Arial" w:hAnsi="Arial" w:cs="Arial"/>
                <w:color w:val="000000" w:themeColor="text1"/>
                <w:sz w:val="18"/>
                <w:szCs w:val="18"/>
              </w:rPr>
              <w:t>074.82</w:t>
            </w:r>
          </w:p>
        </w:tc>
        <w:tc>
          <w:tcPr>
            <w:tcW w:w="2072" w:type="dxa"/>
            <w:vAlign w:val="center"/>
          </w:tcPr>
          <w:p w:rsidR="005F37E4" w:rsidRPr="005F1F53" w:rsidRDefault="005F79EC" w:rsidP="005F37E4">
            <w:pPr>
              <w:jc w:val="center"/>
              <w:rPr>
                <w:rFonts w:ascii="Arial" w:hAnsi="Arial" w:cs="Arial"/>
                <w:sz w:val="20"/>
                <w:szCs w:val="20"/>
              </w:rPr>
            </w:pPr>
            <w:r w:rsidRPr="005F1F53">
              <w:rPr>
                <w:rFonts w:ascii="Arial" w:hAnsi="Arial" w:cs="Arial"/>
                <w:sz w:val="20"/>
                <w:szCs w:val="20"/>
              </w:rPr>
              <w:t>Continued</w:t>
            </w:r>
          </w:p>
        </w:tc>
        <w:tc>
          <w:tcPr>
            <w:tcW w:w="4393" w:type="dxa"/>
            <w:gridSpan w:val="2"/>
            <w:vAlign w:val="center"/>
          </w:tcPr>
          <w:p w:rsidR="005F37E4" w:rsidRPr="005F1F53" w:rsidRDefault="005F37E4" w:rsidP="005F37E4">
            <w:pPr>
              <w:rPr>
                <w:rFonts w:ascii="Arial" w:hAnsi="Arial" w:cs="Arial"/>
                <w:sz w:val="20"/>
                <w:szCs w:val="20"/>
              </w:rPr>
            </w:pPr>
            <w:r w:rsidRPr="005F1F53">
              <w:rPr>
                <w:rFonts w:ascii="Arial" w:hAnsi="Arial" w:cs="Arial"/>
                <w:sz w:val="20"/>
                <w:szCs w:val="20"/>
              </w:rPr>
              <w:t>Labels for learning intention and success criteria (Assessment for learning). Rec – Yr.6</w:t>
            </w:r>
          </w:p>
        </w:tc>
        <w:tc>
          <w:tcPr>
            <w:tcW w:w="2458" w:type="dxa"/>
          </w:tcPr>
          <w:p w:rsidR="005F37E4" w:rsidRPr="005F1F53" w:rsidRDefault="005F37E4" w:rsidP="005F37E4">
            <w:pPr>
              <w:rPr>
                <w:rFonts w:ascii="Arial" w:hAnsi="Arial" w:cs="Arial"/>
                <w:sz w:val="20"/>
                <w:szCs w:val="20"/>
              </w:rPr>
            </w:pPr>
          </w:p>
          <w:p w:rsidR="005F37E4" w:rsidRPr="005F1F53" w:rsidRDefault="005F37E4" w:rsidP="005F37E4">
            <w:pPr>
              <w:rPr>
                <w:rFonts w:ascii="Arial" w:hAnsi="Arial" w:cs="Arial"/>
                <w:sz w:val="20"/>
                <w:szCs w:val="20"/>
              </w:rPr>
            </w:pPr>
            <w:r w:rsidRPr="005F1F53">
              <w:rPr>
                <w:rFonts w:ascii="Arial" w:hAnsi="Arial" w:cs="Arial"/>
                <w:sz w:val="20"/>
                <w:szCs w:val="20"/>
              </w:rPr>
              <w:t>Headteacher/Subject leaders during work scrutiny</w:t>
            </w:r>
          </w:p>
        </w:tc>
        <w:tc>
          <w:tcPr>
            <w:tcW w:w="2188" w:type="dxa"/>
          </w:tcPr>
          <w:p w:rsidR="005F37E4" w:rsidRPr="005F1F53" w:rsidRDefault="005F37E4" w:rsidP="005F37E4">
            <w:pPr>
              <w:rPr>
                <w:rFonts w:ascii="Arial" w:hAnsi="Arial" w:cs="Arial"/>
                <w:sz w:val="20"/>
                <w:szCs w:val="20"/>
              </w:rPr>
            </w:pPr>
            <w:r w:rsidRPr="005F1F53">
              <w:rPr>
                <w:rFonts w:ascii="Arial" w:hAnsi="Arial" w:cs="Arial"/>
                <w:sz w:val="20"/>
                <w:szCs w:val="20"/>
              </w:rPr>
              <w:t>Pupils aware and use of Learning</w:t>
            </w:r>
          </w:p>
          <w:p w:rsidR="005F37E4" w:rsidRPr="005F1F53" w:rsidRDefault="005F37E4" w:rsidP="005F37E4">
            <w:pPr>
              <w:rPr>
                <w:rFonts w:ascii="Arial" w:hAnsi="Arial" w:cs="Arial"/>
                <w:sz w:val="20"/>
                <w:szCs w:val="20"/>
              </w:rPr>
            </w:pPr>
            <w:r w:rsidRPr="005F1F53">
              <w:rPr>
                <w:rFonts w:ascii="Arial" w:hAnsi="Arial" w:cs="Arial"/>
                <w:sz w:val="20"/>
                <w:szCs w:val="20"/>
              </w:rPr>
              <w:t xml:space="preserve">Intention and success criteria in their work </w:t>
            </w:r>
            <w:r w:rsidR="004A3B6E">
              <w:rPr>
                <w:rFonts w:ascii="Arial" w:hAnsi="Arial" w:cs="Arial"/>
                <w:sz w:val="20"/>
                <w:szCs w:val="20"/>
              </w:rPr>
              <w:t>. Promote AFL and supports effective marking and feedback</w:t>
            </w:r>
          </w:p>
        </w:tc>
      </w:tr>
      <w:tr w:rsidR="005F37E4" w:rsidRPr="007D6C5D" w:rsidTr="00EF38A2">
        <w:trPr>
          <w:trHeight w:val="757"/>
        </w:trPr>
        <w:tc>
          <w:tcPr>
            <w:tcW w:w="1930" w:type="dxa"/>
            <w:vAlign w:val="center"/>
          </w:tcPr>
          <w:p w:rsidR="005F37E4" w:rsidRPr="007122A7" w:rsidRDefault="005F37E4" w:rsidP="005F37E4">
            <w:pPr>
              <w:jc w:val="center"/>
              <w:rPr>
                <w:rFonts w:ascii="Arial" w:hAnsi="Arial" w:cs="Arial"/>
                <w:b/>
              </w:rPr>
            </w:pPr>
            <w:r w:rsidRPr="007122A7">
              <w:rPr>
                <w:rFonts w:ascii="Arial" w:hAnsi="Arial" w:cs="Arial"/>
                <w:b/>
              </w:rPr>
              <w:t>Total spend</w:t>
            </w:r>
          </w:p>
        </w:tc>
        <w:tc>
          <w:tcPr>
            <w:tcW w:w="2573" w:type="dxa"/>
            <w:vAlign w:val="center"/>
          </w:tcPr>
          <w:p w:rsidR="005F37E4" w:rsidRPr="00E865A9" w:rsidRDefault="001736BA" w:rsidP="00E865A9">
            <w:pPr>
              <w:jc w:val="center"/>
              <w:rPr>
                <w:rFonts w:ascii="Arial" w:hAnsi="Arial" w:cs="Arial"/>
                <w:color w:val="000000" w:themeColor="text1"/>
                <w:sz w:val="18"/>
                <w:szCs w:val="18"/>
              </w:rPr>
            </w:pPr>
            <w:r w:rsidRPr="00E865A9">
              <w:rPr>
                <w:rFonts w:ascii="Arial" w:hAnsi="Arial" w:cs="Arial"/>
                <w:color w:val="000000" w:themeColor="text1"/>
                <w:sz w:val="18"/>
                <w:szCs w:val="18"/>
              </w:rPr>
              <w:t>£</w:t>
            </w:r>
            <w:r w:rsidR="00E865A9">
              <w:rPr>
                <w:rFonts w:ascii="Arial" w:hAnsi="Arial" w:cs="Arial"/>
                <w:color w:val="000000" w:themeColor="text1"/>
                <w:sz w:val="18"/>
                <w:szCs w:val="18"/>
              </w:rPr>
              <w:t>185,616.45</w:t>
            </w:r>
          </w:p>
        </w:tc>
        <w:tc>
          <w:tcPr>
            <w:tcW w:w="2072" w:type="dxa"/>
            <w:vAlign w:val="center"/>
          </w:tcPr>
          <w:p w:rsidR="005F37E4" w:rsidRPr="007122A7" w:rsidRDefault="005F37E4" w:rsidP="005F37E4">
            <w:pPr>
              <w:jc w:val="center"/>
              <w:rPr>
                <w:rFonts w:ascii="Arial" w:hAnsi="Arial" w:cs="Arial"/>
              </w:rPr>
            </w:pPr>
          </w:p>
        </w:tc>
        <w:tc>
          <w:tcPr>
            <w:tcW w:w="4393" w:type="dxa"/>
            <w:gridSpan w:val="2"/>
            <w:vAlign w:val="center"/>
          </w:tcPr>
          <w:p w:rsidR="005F37E4" w:rsidRPr="007122A7" w:rsidRDefault="005F37E4" w:rsidP="005F37E4">
            <w:pPr>
              <w:rPr>
                <w:rFonts w:ascii="Arial" w:hAnsi="Arial" w:cs="Arial"/>
              </w:rPr>
            </w:pPr>
          </w:p>
        </w:tc>
        <w:tc>
          <w:tcPr>
            <w:tcW w:w="2458" w:type="dxa"/>
          </w:tcPr>
          <w:p w:rsidR="005F37E4" w:rsidRPr="007122A7" w:rsidRDefault="005F37E4" w:rsidP="005F37E4">
            <w:pPr>
              <w:rPr>
                <w:rFonts w:ascii="Arial" w:hAnsi="Arial" w:cs="Arial"/>
              </w:rPr>
            </w:pPr>
          </w:p>
        </w:tc>
        <w:tc>
          <w:tcPr>
            <w:tcW w:w="2188" w:type="dxa"/>
          </w:tcPr>
          <w:p w:rsidR="005F37E4" w:rsidRPr="007122A7" w:rsidRDefault="005F37E4" w:rsidP="005F37E4">
            <w:pPr>
              <w:rPr>
                <w:rFonts w:ascii="Arial" w:hAnsi="Arial" w:cs="Arial"/>
              </w:rPr>
            </w:pPr>
          </w:p>
        </w:tc>
      </w:tr>
      <w:tr w:rsidR="005F37E4" w:rsidRPr="007D6C5D" w:rsidTr="00EF38A2">
        <w:tc>
          <w:tcPr>
            <w:tcW w:w="1930" w:type="dxa"/>
            <w:vAlign w:val="center"/>
          </w:tcPr>
          <w:p w:rsidR="005F37E4" w:rsidRPr="007122A7" w:rsidRDefault="005F37E4" w:rsidP="005F37E4">
            <w:pPr>
              <w:jc w:val="center"/>
              <w:rPr>
                <w:rFonts w:ascii="Arial" w:hAnsi="Arial" w:cs="Arial"/>
                <w:b/>
              </w:rPr>
            </w:pPr>
            <w:r w:rsidRPr="007122A7">
              <w:rPr>
                <w:rFonts w:ascii="Arial" w:hAnsi="Arial" w:cs="Arial"/>
                <w:b/>
              </w:rPr>
              <w:t>Future projects</w:t>
            </w:r>
          </w:p>
          <w:p w:rsidR="005F37E4" w:rsidRPr="007122A7" w:rsidRDefault="005F37E4" w:rsidP="005F37E4">
            <w:pPr>
              <w:jc w:val="center"/>
              <w:rPr>
                <w:rFonts w:ascii="Arial" w:hAnsi="Arial" w:cs="Arial"/>
              </w:rPr>
            </w:pPr>
          </w:p>
        </w:tc>
        <w:tc>
          <w:tcPr>
            <w:tcW w:w="2573" w:type="dxa"/>
            <w:vAlign w:val="center"/>
          </w:tcPr>
          <w:p w:rsidR="005F37E4" w:rsidRPr="00E865A9" w:rsidRDefault="005F1F53" w:rsidP="005F1F53">
            <w:pPr>
              <w:rPr>
                <w:rFonts w:ascii="Arial" w:hAnsi="Arial" w:cs="Arial"/>
                <w:color w:val="000000" w:themeColor="text1"/>
                <w:sz w:val="18"/>
                <w:szCs w:val="18"/>
              </w:rPr>
            </w:pPr>
            <w:r w:rsidRPr="00E865A9">
              <w:rPr>
                <w:rFonts w:ascii="Arial" w:hAnsi="Arial" w:cs="Arial"/>
                <w:color w:val="000000" w:themeColor="text1"/>
                <w:sz w:val="20"/>
                <w:szCs w:val="20"/>
              </w:rPr>
              <w:t xml:space="preserve">         </w:t>
            </w:r>
            <w:r w:rsidR="00E865A9">
              <w:rPr>
                <w:rFonts w:ascii="Arial" w:hAnsi="Arial" w:cs="Arial"/>
                <w:color w:val="000000" w:themeColor="text1"/>
                <w:sz w:val="20"/>
                <w:szCs w:val="20"/>
              </w:rPr>
              <w:t xml:space="preserve">    </w:t>
            </w:r>
            <w:r w:rsidRPr="00E865A9">
              <w:rPr>
                <w:rFonts w:ascii="Arial" w:hAnsi="Arial" w:cs="Arial"/>
                <w:color w:val="000000" w:themeColor="text1"/>
                <w:sz w:val="20"/>
                <w:szCs w:val="20"/>
              </w:rPr>
              <w:t xml:space="preserve"> </w:t>
            </w:r>
            <w:r w:rsidR="001736BA" w:rsidRPr="00E865A9">
              <w:rPr>
                <w:rFonts w:ascii="Arial" w:hAnsi="Arial" w:cs="Arial"/>
                <w:color w:val="000000" w:themeColor="text1"/>
                <w:sz w:val="18"/>
                <w:szCs w:val="18"/>
              </w:rPr>
              <w:t>£</w:t>
            </w:r>
            <w:r w:rsidR="00E865A9">
              <w:rPr>
                <w:rFonts w:ascii="Arial" w:hAnsi="Arial" w:cs="Arial"/>
                <w:color w:val="000000" w:themeColor="text1"/>
                <w:sz w:val="18"/>
                <w:szCs w:val="18"/>
              </w:rPr>
              <w:t>44</w:t>
            </w:r>
            <w:r w:rsidR="008175AA">
              <w:rPr>
                <w:rFonts w:ascii="Arial" w:hAnsi="Arial" w:cs="Arial"/>
                <w:color w:val="000000" w:themeColor="text1"/>
                <w:sz w:val="18"/>
                <w:szCs w:val="18"/>
              </w:rPr>
              <w:t>,</w:t>
            </w:r>
            <w:r w:rsidR="00E865A9">
              <w:rPr>
                <w:rFonts w:ascii="Arial" w:hAnsi="Arial" w:cs="Arial"/>
                <w:color w:val="000000" w:themeColor="text1"/>
                <w:sz w:val="18"/>
                <w:szCs w:val="18"/>
              </w:rPr>
              <w:t>653.55</w:t>
            </w:r>
          </w:p>
          <w:p w:rsidR="005F1F53" w:rsidRPr="007122A7" w:rsidRDefault="005F1F53" w:rsidP="005F37E4">
            <w:pPr>
              <w:jc w:val="center"/>
              <w:rPr>
                <w:rFonts w:ascii="Arial" w:hAnsi="Arial" w:cs="Arial"/>
                <w:color w:val="000000" w:themeColor="text1"/>
              </w:rPr>
            </w:pPr>
          </w:p>
          <w:p w:rsidR="005F37E4" w:rsidRPr="007122A7" w:rsidRDefault="005F37E4" w:rsidP="005F37E4">
            <w:pPr>
              <w:jc w:val="center"/>
              <w:rPr>
                <w:rFonts w:ascii="Arial" w:hAnsi="Arial" w:cs="Arial"/>
                <w:color w:val="000000" w:themeColor="text1"/>
              </w:rPr>
            </w:pPr>
          </w:p>
        </w:tc>
        <w:tc>
          <w:tcPr>
            <w:tcW w:w="11111" w:type="dxa"/>
            <w:gridSpan w:val="5"/>
          </w:tcPr>
          <w:p w:rsidR="005F37E4" w:rsidRPr="00EB204F" w:rsidRDefault="005F37E4" w:rsidP="005F37E4">
            <w:pPr>
              <w:rPr>
                <w:rFonts w:ascii="Arial" w:eastAsia="Calibri" w:hAnsi="Arial" w:cs="Arial"/>
                <w:color w:val="000000" w:themeColor="text1"/>
              </w:rPr>
            </w:pPr>
          </w:p>
        </w:tc>
      </w:tr>
    </w:tbl>
    <w:p w:rsidR="005F37E4" w:rsidRDefault="005F37E4" w:rsidP="005F37E4">
      <w:pPr>
        <w:spacing w:after="200" w:line="276" w:lineRule="auto"/>
        <w:rPr>
          <w:rFonts w:ascii="Arial" w:eastAsia="Times New Roman" w:hAnsi="Arial" w:cs="Arial"/>
          <w:b/>
          <w:sz w:val="24"/>
          <w:szCs w:val="24"/>
          <w:u w:val="single"/>
          <w:lang w:eastAsia="en-GB"/>
        </w:rPr>
      </w:pPr>
    </w:p>
    <w:p w:rsidR="0065667D" w:rsidRPr="007D6C5D" w:rsidRDefault="0065667D" w:rsidP="005F37E4">
      <w:pPr>
        <w:spacing w:after="200" w:line="276" w:lineRule="auto"/>
        <w:rPr>
          <w:rFonts w:ascii="Arial" w:eastAsia="Times New Roman" w:hAnsi="Arial" w:cs="Arial"/>
          <w:b/>
          <w:sz w:val="24"/>
          <w:szCs w:val="24"/>
          <w:u w:val="single"/>
          <w:lang w:eastAsia="en-GB"/>
        </w:rPr>
      </w:pPr>
    </w:p>
    <w:p w:rsidR="005F37E4" w:rsidRPr="007D6C5D" w:rsidRDefault="005F37E4" w:rsidP="005F37E4">
      <w:pPr>
        <w:spacing w:after="200" w:line="276" w:lineRule="auto"/>
        <w:rPr>
          <w:rFonts w:ascii="Calibri" w:eastAsia="Times New Roman" w:hAnsi="Calibri" w:cs="Times New Roman"/>
          <w:sz w:val="24"/>
          <w:szCs w:val="24"/>
          <w:lang w:eastAsia="en-GB"/>
        </w:rPr>
      </w:pPr>
      <w:r w:rsidRPr="007D6C5D">
        <w:rPr>
          <w:rFonts w:ascii="Arial" w:eastAsia="Times New Roman" w:hAnsi="Arial" w:cs="Arial"/>
          <w:b/>
          <w:sz w:val="24"/>
          <w:szCs w:val="24"/>
          <w:u w:val="single"/>
          <w:lang w:eastAsia="en-GB"/>
        </w:rPr>
        <w:t>1:  1:1 Teacher</w:t>
      </w:r>
    </w:p>
    <w:tbl>
      <w:tblPr>
        <w:tblStyle w:val="TableGrid1"/>
        <w:tblW w:w="0" w:type="auto"/>
        <w:tblLook w:val="04A0"/>
      </w:tblPr>
      <w:tblGrid>
        <w:gridCol w:w="3093"/>
        <w:gridCol w:w="12521"/>
      </w:tblGrid>
      <w:tr w:rsidR="005F37E4" w:rsidRPr="007D6C5D" w:rsidTr="00852E32">
        <w:trPr>
          <w:trHeight w:val="1195"/>
        </w:trPr>
        <w:tc>
          <w:tcPr>
            <w:tcW w:w="3093" w:type="dxa"/>
          </w:tcPr>
          <w:p w:rsidR="005F37E4" w:rsidRPr="007308E4" w:rsidRDefault="005F37E4" w:rsidP="005F37E4">
            <w:pPr>
              <w:rPr>
                <w:rFonts w:ascii="Arial" w:hAnsi="Arial" w:cs="Arial"/>
                <w:b/>
                <w:sz w:val="20"/>
                <w:szCs w:val="20"/>
                <w:u w:val="single"/>
              </w:rPr>
            </w:pPr>
            <w:r w:rsidRPr="007308E4">
              <w:rPr>
                <w:rFonts w:ascii="Arial" w:hAnsi="Arial" w:cs="Arial"/>
                <w:b/>
                <w:sz w:val="20"/>
                <w:szCs w:val="20"/>
                <w:u w:val="single"/>
              </w:rPr>
              <w:t>What the pupil premium is used for:</w:t>
            </w:r>
          </w:p>
          <w:p w:rsidR="005F37E4" w:rsidRPr="007308E4" w:rsidRDefault="005F37E4" w:rsidP="005F37E4">
            <w:pPr>
              <w:rPr>
                <w:rFonts w:ascii="Arial" w:hAnsi="Arial" w:cs="Arial"/>
                <w:b/>
                <w:sz w:val="20"/>
                <w:szCs w:val="20"/>
              </w:rPr>
            </w:pPr>
          </w:p>
          <w:p w:rsidR="005F37E4" w:rsidRPr="007308E4" w:rsidRDefault="005F37E4" w:rsidP="005F37E4">
            <w:pPr>
              <w:jc w:val="center"/>
              <w:rPr>
                <w:rFonts w:ascii="Arial" w:hAnsi="Arial" w:cs="Arial"/>
                <w:b/>
                <w:i/>
                <w:sz w:val="20"/>
                <w:szCs w:val="20"/>
              </w:rPr>
            </w:pPr>
            <w:r w:rsidRPr="007308E4">
              <w:rPr>
                <w:rFonts w:ascii="Arial" w:hAnsi="Arial" w:cs="Arial"/>
                <w:b/>
                <w:i/>
                <w:sz w:val="20"/>
                <w:szCs w:val="20"/>
              </w:rPr>
              <w:t>1:1 and booster</w:t>
            </w:r>
          </w:p>
          <w:p w:rsidR="005F37E4" w:rsidRPr="007308E4" w:rsidRDefault="005F37E4" w:rsidP="005F37E4">
            <w:pPr>
              <w:rPr>
                <w:rFonts w:ascii="Arial" w:hAnsi="Arial" w:cs="Arial"/>
                <w:b/>
                <w:sz w:val="20"/>
                <w:szCs w:val="20"/>
              </w:rPr>
            </w:pPr>
          </w:p>
          <w:p w:rsidR="005F37E4" w:rsidRPr="007308E4" w:rsidRDefault="005F37E4" w:rsidP="005F37E4">
            <w:pPr>
              <w:rPr>
                <w:rFonts w:ascii="Arial" w:hAnsi="Arial" w:cs="Arial"/>
                <w:b/>
                <w:sz w:val="20"/>
                <w:szCs w:val="20"/>
              </w:rPr>
            </w:pPr>
          </w:p>
          <w:p w:rsidR="005F37E4" w:rsidRPr="007308E4" w:rsidRDefault="005F37E4" w:rsidP="005F37E4">
            <w:pPr>
              <w:rPr>
                <w:rFonts w:ascii="Arial" w:hAnsi="Arial" w:cs="Arial"/>
                <w:b/>
                <w:sz w:val="20"/>
                <w:szCs w:val="20"/>
              </w:rPr>
            </w:pPr>
          </w:p>
        </w:tc>
        <w:tc>
          <w:tcPr>
            <w:tcW w:w="12521" w:type="dxa"/>
          </w:tcPr>
          <w:p w:rsidR="005F37E4" w:rsidRPr="007308E4" w:rsidRDefault="005F37E4" w:rsidP="005F37E4">
            <w:pPr>
              <w:rPr>
                <w:rFonts w:ascii="Arial" w:hAnsi="Arial" w:cs="Arial"/>
                <w:b/>
                <w:sz w:val="20"/>
                <w:szCs w:val="20"/>
                <w:u w:val="single"/>
              </w:rPr>
            </w:pPr>
            <w:r w:rsidRPr="007308E4">
              <w:rPr>
                <w:rFonts w:ascii="Arial" w:hAnsi="Arial" w:cs="Arial"/>
                <w:b/>
                <w:sz w:val="20"/>
                <w:szCs w:val="20"/>
                <w:u w:val="single"/>
              </w:rPr>
              <w:t>Summary of intervention / action including details of year groups and pupils involved, and the timescale</w:t>
            </w:r>
          </w:p>
          <w:p w:rsidR="005F37E4" w:rsidRPr="007308E4" w:rsidRDefault="005F37E4" w:rsidP="005F37E4">
            <w:pPr>
              <w:rPr>
                <w:rFonts w:ascii="Arial" w:hAnsi="Arial" w:cs="Arial"/>
                <w:sz w:val="20"/>
                <w:szCs w:val="20"/>
              </w:rPr>
            </w:pPr>
          </w:p>
          <w:p w:rsidR="005F37E4" w:rsidRPr="007308E4" w:rsidRDefault="005F37E4" w:rsidP="005F37E4">
            <w:pPr>
              <w:rPr>
                <w:rFonts w:ascii="Arial" w:hAnsi="Arial" w:cs="Arial"/>
                <w:sz w:val="20"/>
                <w:szCs w:val="20"/>
              </w:rPr>
            </w:pPr>
          </w:p>
          <w:p w:rsidR="005F37E4" w:rsidRPr="007308E4" w:rsidRDefault="005F37E4" w:rsidP="005F37E4">
            <w:pPr>
              <w:rPr>
                <w:rFonts w:ascii="Arial" w:hAnsi="Arial" w:cs="Arial"/>
                <w:sz w:val="20"/>
                <w:szCs w:val="20"/>
              </w:rPr>
            </w:pPr>
            <w:r w:rsidRPr="007308E4">
              <w:rPr>
                <w:rFonts w:ascii="Arial" w:hAnsi="Arial" w:cs="Arial"/>
                <w:sz w:val="20"/>
                <w:szCs w:val="20"/>
              </w:rPr>
              <w:t xml:space="preserve">1:1 teacher intervention for FSM pupils in years 6 for Reading, Writing and Maths  for 2 days per week </w:t>
            </w:r>
          </w:p>
        </w:tc>
      </w:tr>
      <w:tr w:rsidR="005F37E4" w:rsidRPr="007D6C5D" w:rsidTr="00852E32">
        <w:trPr>
          <w:trHeight w:val="1610"/>
        </w:trPr>
        <w:tc>
          <w:tcPr>
            <w:tcW w:w="3093" w:type="dxa"/>
          </w:tcPr>
          <w:p w:rsidR="005F37E4" w:rsidRPr="007308E4" w:rsidRDefault="005F37E4" w:rsidP="005F37E4">
            <w:pPr>
              <w:rPr>
                <w:rFonts w:ascii="Arial" w:hAnsi="Arial" w:cs="Arial"/>
                <w:b/>
                <w:sz w:val="20"/>
                <w:szCs w:val="20"/>
                <w:u w:val="single"/>
              </w:rPr>
            </w:pPr>
            <w:r w:rsidRPr="007308E4">
              <w:rPr>
                <w:rFonts w:ascii="Arial" w:hAnsi="Arial" w:cs="Arial"/>
                <w:b/>
                <w:sz w:val="20"/>
                <w:szCs w:val="20"/>
                <w:u w:val="single"/>
              </w:rPr>
              <w:t>Amount allocated to the intervention / action</w:t>
            </w:r>
          </w:p>
          <w:p w:rsidR="005F37E4" w:rsidRPr="007308E4" w:rsidRDefault="005F37E4" w:rsidP="005F37E4">
            <w:pPr>
              <w:rPr>
                <w:rFonts w:ascii="Arial" w:hAnsi="Arial" w:cs="Arial"/>
                <w:sz w:val="20"/>
                <w:szCs w:val="20"/>
              </w:rPr>
            </w:pPr>
            <w:r w:rsidRPr="007308E4">
              <w:rPr>
                <w:rFonts w:ascii="Arial" w:hAnsi="Arial" w:cs="Arial"/>
                <w:sz w:val="20"/>
                <w:szCs w:val="20"/>
              </w:rPr>
              <w:t xml:space="preserve">Main scale teacher </w:t>
            </w:r>
            <w:r w:rsidR="00DB0793" w:rsidRPr="007308E4">
              <w:rPr>
                <w:rFonts w:ascii="Arial" w:hAnsi="Arial" w:cs="Arial"/>
                <w:sz w:val="20"/>
                <w:szCs w:val="20"/>
              </w:rPr>
              <w:t xml:space="preserve"> x 2 days per week  </w:t>
            </w:r>
            <w:r w:rsidR="00DB0793" w:rsidRPr="0065667D">
              <w:rPr>
                <w:rFonts w:ascii="Arial" w:hAnsi="Arial" w:cs="Arial"/>
                <w:color w:val="000000" w:themeColor="text1"/>
                <w:sz w:val="20"/>
                <w:szCs w:val="20"/>
              </w:rPr>
              <w:t>£1</w:t>
            </w:r>
            <w:r w:rsidR="00EB204F">
              <w:rPr>
                <w:rFonts w:ascii="Arial" w:hAnsi="Arial" w:cs="Arial"/>
                <w:color w:val="000000" w:themeColor="text1"/>
                <w:sz w:val="20"/>
                <w:szCs w:val="20"/>
              </w:rPr>
              <w:t>1,421.24</w:t>
            </w:r>
            <w:r w:rsidR="00DB0793" w:rsidRPr="007308E4">
              <w:rPr>
                <w:rFonts w:ascii="Arial" w:hAnsi="Arial" w:cs="Arial"/>
                <w:sz w:val="20"/>
                <w:szCs w:val="20"/>
              </w:rPr>
              <w:t xml:space="preserve"> </w:t>
            </w:r>
          </w:p>
          <w:p w:rsidR="005F37E4" w:rsidRPr="007308E4" w:rsidRDefault="005F37E4" w:rsidP="005F37E4">
            <w:pPr>
              <w:rPr>
                <w:rFonts w:ascii="Arial" w:hAnsi="Arial" w:cs="Arial"/>
                <w:sz w:val="20"/>
                <w:szCs w:val="20"/>
              </w:rPr>
            </w:pPr>
            <w:r w:rsidRPr="007308E4">
              <w:rPr>
                <w:rFonts w:ascii="Arial" w:hAnsi="Arial" w:cs="Arial"/>
                <w:sz w:val="20"/>
                <w:szCs w:val="20"/>
              </w:rPr>
              <w:t>No of FSM in Year 6 =</w:t>
            </w:r>
            <w:r w:rsidRPr="007308E4">
              <w:rPr>
                <w:rFonts w:ascii="Arial" w:hAnsi="Arial" w:cs="Arial"/>
                <w:b/>
                <w:sz w:val="20"/>
                <w:szCs w:val="20"/>
              </w:rPr>
              <w:t xml:space="preserve"> </w:t>
            </w:r>
            <w:r w:rsidR="005F79EC" w:rsidRPr="007308E4">
              <w:rPr>
                <w:rFonts w:ascii="Arial" w:hAnsi="Arial" w:cs="Arial"/>
                <w:b/>
                <w:sz w:val="20"/>
                <w:szCs w:val="20"/>
              </w:rPr>
              <w:t>3</w:t>
            </w:r>
            <w:r w:rsidR="008175AA" w:rsidRPr="007308E4">
              <w:rPr>
                <w:rFonts w:ascii="Arial" w:hAnsi="Arial" w:cs="Arial"/>
                <w:b/>
                <w:sz w:val="20"/>
                <w:szCs w:val="20"/>
              </w:rPr>
              <w:t>3</w:t>
            </w:r>
          </w:p>
          <w:p w:rsidR="005F37E4" w:rsidRPr="007308E4" w:rsidRDefault="005F37E4" w:rsidP="005F37E4">
            <w:pPr>
              <w:rPr>
                <w:rFonts w:ascii="Arial" w:hAnsi="Arial" w:cs="Arial"/>
                <w:sz w:val="20"/>
                <w:szCs w:val="20"/>
              </w:rPr>
            </w:pPr>
          </w:p>
        </w:tc>
        <w:tc>
          <w:tcPr>
            <w:tcW w:w="12521" w:type="dxa"/>
          </w:tcPr>
          <w:p w:rsidR="005F37E4" w:rsidRPr="007308E4" w:rsidRDefault="005F37E4" w:rsidP="005F37E4">
            <w:pPr>
              <w:rPr>
                <w:rFonts w:ascii="Arial" w:hAnsi="Arial" w:cs="Arial"/>
                <w:b/>
                <w:sz w:val="20"/>
                <w:szCs w:val="20"/>
                <w:u w:val="single"/>
              </w:rPr>
            </w:pPr>
            <w:r w:rsidRPr="007308E4">
              <w:rPr>
                <w:rFonts w:ascii="Arial" w:hAnsi="Arial" w:cs="Arial"/>
                <w:b/>
                <w:sz w:val="20"/>
                <w:szCs w:val="20"/>
                <w:u w:val="single"/>
              </w:rPr>
              <w:t>Specific intended outcomes: How this will improve achievement for FSM/CLA?</w:t>
            </w:r>
          </w:p>
          <w:p w:rsidR="005F37E4" w:rsidRPr="007308E4" w:rsidRDefault="005F37E4" w:rsidP="005F37E4">
            <w:pPr>
              <w:rPr>
                <w:rFonts w:ascii="Arial" w:hAnsi="Arial" w:cs="Arial"/>
                <w:sz w:val="20"/>
                <w:szCs w:val="20"/>
              </w:rPr>
            </w:pPr>
            <w:r w:rsidRPr="007308E4">
              <w:rPr>
                <w:rFonts w:ascii="Arial" w:hAnsi="Arial" w:cs="Arial"/>
                <w:sz w:val="20"/>
                <w:szCs w:val="20"/>
              </w:rPr>
              <w:t xml:space="preserve">This will facilitate </w:t>
            </w:r>
            <w:r w:rsidRPr="007308E4">
              <w:rPr>
                <w:rFonts w:ascii="Arial" w:hAnsi="Arial" w:cs="Arial"/>
                <w:b/>
                <w:sz w:val="20"/>
                <w:szCs w:val="20"/>
              </w:rPr>
              <w:t>small group tuition</w:t>
            </w:r>
            <w:r w:rsidRPr="007308E4">
              <w:rPr>
                <w:rFonts w:ascii="Arial" w:hAnsi="Arial" w:cs="Arial"/>
                <w:sz w:val="20"/>
                <w:szCs w:val="20"/>
              </w:rPr>
              <w:t xml:space="preserve">, allowing the teacher to focus exclusively on a small number of learners, both within and outside the learning environment. It will also improve pupils’ learning through </w:t>
            </w:r>
            <w:r w:rsidRPr="007308E4">
              <w:rPr>
                <w:rFonts w:ascii="Arial" w:hAnsi="Arial" w:cs="Arial"/>
                <w:b/>
                <w:sz w:val="20"/>
                <w:szCs w:val="20"/>
              </w:rPr>
              <w:t>quality verbal and written feedback</w:t>
            </w:r>
            <w:r w:rsidRPr="007308E4">
              <w:rPr>
                <w:rFonts w:ascii="Arial" w:hAnsi="Arial" w:cs="Arial"/>
                <w:sz w:val="20"/>
                <w:szCs w:val="20"/>
              </w:rPr>
              <w:t>.</w:t>
            </w:r>
          </w:p>
          <w:p w:rsidR="005F37E4" w:rsidRPr="007308E4" w:rsidRDefault="005F37E4" w:rsidP="005F37E4">
            <w:pPr>
              <w:rPr>
                <w:rFonts w:ascii="Arial" w:hAnsi="Arial" w:cs="Arial"/>
                <w:sz w:val="20"/>
                <w:szCs w:val="20"/>
              </w:rPr>
            </w:pPr>
            <w:r w:rsidRPr="007308E4">
              <w:rPr>
                <w:rFonts w:ascii="Arial" w:hAnsi="Arial" w:cs="Arial"/>
                <w:b/>
                <w:sz w:val="20"/>
                <w:szCs w:val="20"/>
                <w:u w:val="single"/>
              </w:rPr>
              <w:t>What will it achieve if successful?</w:t>
            </w:r>
            <w:r w:rsidRPr="007308E4">
              <w:rPr>
                <w:rFonts w:ascii="Arial" w:hAnsi="Arial" w:cs="Arial"/>
                <w:sz w:val="20"/>
                <w:szCs w:val="20"/>
              </w:rPr>
              <w:t xml:space="preserve"> </w:t>
            </w:r>
          </w:p>
          <w:p w:rsidR="005F37E4" w:rsidRPr="007308E4" w:rsidRDefault="008175AA" w:rsidP="008175AA">
            <w:pPr>
              <w:rPr>
                <w:rFonts w:ascii="Arial" w:hAnsi="Arial" w:cs="Arial"/>
                <w:sz w:val="20"/>
                <w:szCs w:val="20"/>
              </w:rPr>
            </w:pPr>
            <w:r w:rsidRPr="007308E4">
              <w:rPr>
                <w:rFonts w:ascii="Arial" w:hAnsi="Arial" w:cs="Arial"/>
                <w:sz w:val="20"/>
                <w:szCs w:val="20"/>
              </w:rPr>
              <w:t xml:space="preserve"> A</w:t>
            </w:r>
            <w:r w:rsidR="005F37E4" w:rsidRPr="007308E4">
              <w:rPr>
                <w:rFonts w:ascii="Arial" w:hAnsi="Arial" w:cs="Arial"/>
                <w:sz w:val="20"/>
                <w:szCs w:val="20"/>
              </w:rPr>
              <w:t xml:space="preserve">ll children </w:t>
            </w:r>
            <w:r w:rsidRPr="007308E4">
              <w:rPr>
                <w:rFonts w:ascii="Arial" w:hAnsi="Arial" w:cs="Arial"/>
                <w:sz w:val="20"/>
                <w:szCs w:val="20"/>
              </w:rPr>
              <w:t>made</w:t>
            </w:r>
            <w:r w:rsidR="0065667D">
              <w:rPr>
                <w:rFonts w:ascii="Arial" w:hAnsi="Arial" w:cs="Arial"/>
                <w:sz w:val="20"/>
                <w:szCs w:val="20"/>
              </w:rPr>
              <w:t xml:space="preserve"> accelerated progress in </w:t>
            </w:r>
            <w:r w:rsidR="005F37E4" w:rsidRPr="007308E4">
              <w:rPr>
                <w:rFonts w:ascii="Arial" w:hAnsi="Arial" w:cs="Arial"/>
                <w:sz w:val="20"/>
                <w:szCs w:val="20"/>
              </w:rPr>
              <w:t xml:space="preserve"> SATs and teacher assessments</w:t>
            </w:r>
            <w:r w:rsidR="0065667D">
              <w:rPr>
                <w:rFonts w:ascii="Arial" w:hAnsi="Arial" w:cs="Arial"/>
                <w:sz w:val="20"/>
                <w:szCs w:val="20"/>
              </w:rPr>
              <w:t xml:space="preserve"> in Yr.6. </w:t>
            </w:r>
            <w:r w:rsidR="005F37E4" w:rsidRPr="007308E4">
              <w:rPr>
                <w:rFonts w:ascii="Arial" w:hAnsi="Arial" w:cs="Arial"/>
                <w:sz w:val="20"/>
                <w:szCs w:val="20"/>
              </w:rPr>
              <w:t>. In particular raising the average point score in r</w:t>
            </w:r>
            <w:r w:rsidR="0065667D">
              <w:rPr>
                <w:rFonts w:ascii="Arial" w:hAnsi="Arial" w:cs="Arial"/>
                <w:sz w:val="20"/>
                <w:szCs w:val="20"/>
              </w:rPr>
              <w:t>eading, writing and mathematics and also improving the number of pupils gaining L5 and L6 in Maths and Writing.</w:t>
            </w:r>
          </w:p>
        </w:tc>
      </w:tr>
      <w:tr w:rsidR="005F37E4" w:rsidRPr="007D6C5D" w:rsidTr="00852E32">
        <w:trPr>
          <w:trHeight w:val="1610"/>
        </w:trPr>
        <w:tc>
          <w:tcPr>
            <w:tcW w:w="3093" w:type="dxa"/>
          </w:tcPr>
          <w:p w:rsidR="005F37E4" w:rsidRPr="007308E4" w:rsidRDefault="005F37E4" w:rsidP="005F37E4">
            <w:pPr>
              <w:rPr>
                <w:rFonts w:ascii="Arial" w:hAnsi="Arial" w:cs="Arial"/>
                <w:b/>
                <w:sz w:val="20"/>
                <w:szCs w:val="20"/>
                <w:u w:val="single"/>
              </w:rPr>
            </w:pPr>
            <w:r w:rsidRPr="007308E4">
              <w:rPr>
                <w:rFonts w:ascii="Arial" w:hAnsi="Arial" w:cs="Arial"/>
                <w:b/>
                <w:sz w:val="20"/>
                <w:szCs w:val="20"/>
                <w:u w:val="single"/>
              </w:rPr>
              <w:t>Is this a new or continued activity?</w:t>
            </w:r>
          </w:p>
          <w:p w:rsidR="005F37E4" w:rsidRPr="007308E4" w:rsidRDefault="005F37E4" w:rsidP="005F79EC">
            <w:pPr>
              <w:rPr>
                <w:rFonts w:ascii="Arial" w:hAnsi="Arial" w:cs="Arial"/>
                <w:b/>
                <w:sz w:val="20"/>
                <w:szCs w:val="20"/>
              </w:rPr>
            </w:pPr>
          </w:p>
          <w:p w:rsidR="005F79EC" w:rsidRPr="007308E4" w:rsidRDefault="005F79EC" w:rsidP="005F79EC">
            <w:pPr>
              <w:rPr>
                <w:rFonts w:ascii="Arial" w:hAnsi="Arial" w:cs="Arial"/>
                <w:b/>
                <w:sz w:val="20"/>
                <w:szCs w:val="20"/>
              </w:rPr>
            </w:pPr>
            <w:r w:rsidRPr="007308E4">
              <w:rPr>
                <w:rFonts w:ascii="Arial" w:hAnsi="Arial" w:cs="Arial"/>
                <w:b/>
                <w:sz w:val="20"/>
                <w:szCs w:val="20"/>
              </w:rPr>
              <w:t>Continued activity</w:t>
            </w:r>
          </w:p>
        </w:tc>
        <w:tc>
          <w:tcPr>
            <w:tcW w:w="12521" w:type="dxa"/>
          </w:tcPr>
          <w:p w:rsidR="005F37E4" w:rsidRPr="007308E4" w:rsidRDefault="005F37E4" w:rsidP="005F37E4">
            <w:pPr>
              <w:rPr>
                <w:rFonts w:ascii="Arial" w:hAnsi="Arial" w:cs="Arial"/>
                <w:b/>
                <w:sz w:val="20"/>
                <w:szCs w:val="20"/>
                <w:u w:val="single"/>
              </w:rPr>
            </w:pPr>
            <w:r w:rsidRPr="007308E4">
              <w:rPr>
                <w:rFonts w:ascii="Arial" w:hAnsi="Arial" w:cs="Arial"/>
                <w:b/>
                <w:sz w:val="20"/>
                <w:szCs w:val="20"/>
                <w:u w:val="single"/>
              </w:rPr>
              <w:t xml:space="preserve">How will this be monitored, when and by whom?  </w:t>
            </w:r>
          </w:p>
          <w:p w:rsidR="005F37E4" w:rsidRPr="007308E4" w:rsidRDefault="005F37E4" w:rsidP="005F37E4">
            <w:pPr>
              <w:rPr>
                <w:rFonts w:ascii="Arial" w:hAnsi="Arial" w:cs="Arial"/>
                <w:sz w:val="20"/>
                <w:szCs w:val="20"/>
              </w:rPr>
            </w:pPr>
            <w:r w:rsidRPr="007308E4">
              <w:rPr>
                <w:rFonts w:ascii="Arial" w:hAnsi="Arial" w:cs="Arial"/>
                <w:sz w:val="20"/>
                <w:szCs w:val="20"/>
              </w:rPr>
              <w:t>On-going formative and summative assessments throughout the year, working towards targets. To be monitored by he</w:t>
            </w:r>
            <w:r w:rsidR="008175AA" w:rsidRPr="007308E4">
              <w:rPr>
                <w:rFonts w:ascii="Arial" w:hAnsi="Arial" w:cs="Arial"/>
                <w:sz w:val="20"/>
                <w:szCs w:val="20"/>
              </w:rPr>
              <w:t xml:space="preserve">adteacher and KS2 phase leader during </w:t>
            </w:r>
            <w:r w:rsidR="0065667D">
              <w:rPr>
                <w:rFonts w:ascii="Arial" w:hAnsi="Arial" w:cs="Arial"/>
                <w:sz w:val="20"/>
                <w:szCs w:val="20"/>
              </w:rPr>
              <w:t>lens</w:t>
            </w:r>
            <w:r w:rsidR="00894A1B">
              <w:rPr>
                <w:rFonts w:ascii="Arial" w:hAnsi="Arial" w:cs="Arial"/>
                <w:color w:val="FF0000"/>
                <w:sz w:val="20"/>
                <w:szCs w:val="20"/>
              </w:rPr>
              <w:t xml:space="preserve"> </w:t>
            </w:r>
            <w:r w:rsidR="008175AA" w:rsidRPr="007308E4">
              <w:rPr>
                <w:rFonts w:ascii="Arial" w:hAnsi="Arial" w:cs="Arial"/>
                <w:sz w:val="20"/>
                <w:szCs w:val="20"/>
              </w:rPr>
              <w:t>meetings and pupil progress meeting (</w:t>
            </w:r>
            <w:r w:rsidR="008175AA" w:rsidRPr="007308E4">
              <w:rPr>
                <w:rFonts w:ascii="Algerian" w:hAnsi="Algerian" w:cs="Arial"/>
                <w:sz w:val="20"/>
                <w:szCs w:val="20"/>
              </w:rPr>
              <w:t>½</w:t>
            </w:r>
            <w:r w:rsidR="008175AA" w:rsidRPr="007308E4">
              <w:rPr>
                <w:rFonts w:ascii="Arial" w:hAnsi="Arial" w:cs="Arial"/>
                <w:sz w:val="20"/>
                <w:szCs w:val="20"/>
              </w:rPr>
              <w:t xml:space="preserve"> termly)</w:t>
            </w:r>
          </w:p>
          <w:p w:rsidR="005F37E4" w:rsidRPr="007308E4" w:rsidRDefault="005F37E4" w:rsidP="005F37E4">
            <w:pPr>
              <w:rPr>
                <w:rFonts w:ascii="Arial" w:hAnsi="Arial" w:cs="Arial"/>
                <w:b/>
                <w:sz w:val="20"/>
                <w:szCs w:val="20"/>
                <w:u w:val="single"/>
              </w:rPr>
            </w:pPr>
            <w:r w:rsidRPr="007308E4">
              <w:rPr>
                <w:rFonts w:ascii="Arial" w:hAnsi="Arial" w:cs="Arial"/>
                <w:b/>
                <w:sz w:val="20"/>
                <w:szCs w:val="20"/>
                <w:u w:val="single"/>
              </w:rPr>
              <w:t>How will success be evidenced?</w:t>
            </w:r>
          </w:p>
          <w:p w:rsidR="005F37E4" w:rsidRPr="007308E4" w:rsidRDefault="005F37E4" w:rsidP="005F37E4">
            <w:pPr>
              <w:rPr>
                <w:rFonts w:ascii="Arial" w:hAnsi="Arial" w:cs="Arial"/>
                <w:sz w:val="20"/>
                <w:szCs w:val="20"/>
              </w:rPr>
            </w:pPr>
            <w:r w:rsidRPr="007308E4">
              <w:rPr>
                <w:rFonts w:ascii="Arial" w:hAnsi="Arial" w:cs="Arial"/>
                <w:sz w:val="20"/>
                <w:szCs w:val="20"/>
              </w:rPr>
              <w:t>SATs test results, teacher assessments and</w:t>
            </w:r>
            <w:r w:rsidR="005F79EC" w:rsidRPr="007308E4">
              <w:rPr>
                <w:rFonts w:ascii="Arial" w:hAnsi="Arial" w:cs="Arial"/>
                <w:sz w:val="20"/>
                <w:szCs w:val="20"/>
              </w:rPr>
              <w:t xml:space="preserve"> pupil</w:t>
            </w:r>
            <w:r w:rsidRPr="007308E4">
              <w:rPr>
                <w:rFonts w:ascii="Arial" w:hAnsi="Arial" w:cs="Arial"/>
                <w:sz w:val="20"/>
                <w:szCs w:val="20"/>
              </w:rPr>
              <w:t xml:space="preserve"> progress meeting throughout the academic year</w:t>
            </w:r>
          </w:p>
        </w:tc>
      </w:tr>
    </w:tbl>
    <w:p w:rsidR="005F37E4" w:rsidRPr="007D6C5D" w:rsidRDefault="005F37E4" w:rsidP="005F37E4">
      <w:pPr>
        <w:spacing w:after="200" w:line="276" w:lineRule="auto"/>
        <w:rPr>
          <w:rFonts w:ascii="Arial" w:eastAsia="Times New Roman" w:hAnsi="Arial" w:cs="Arial"/>
          <w:sz w:val="24"/>
          <w:szCs w:val="24"/>
          <w:lang w:eastAsia="en-GB"/>
        </w:rPr>
      </w:pPr>
    </w:p>
    <w:p w:rsidR="005F37E4" w:rsidRPr="007D6C5D" w:rsidRDefault="005F37E4" w:rsidP="005F37E4">
      <w:pPr>
        <w:spacing w:after="200" w:line="276" w:lineRule="auto"/>
        <w:rPr>
          <w:rFonts w:ascii="Arial" w:eastAsia="Times New Roman" w:hAnsi="Arial" w:cs="Arial"/>
          <w:b/>
          <w:sz w:val="24"/>
          <w:szCs w:val="24"/>
          <w:u w:val="single"/>
          <w:lang w:eastAsia="en-GB"/>
        </w:rPr>
      </w:pPr>
    </w:p>
    <w:p w:rsidR="005F37E4" w:rsidRPr="007D6C5D" w:rsidRDefault="005F37E4" w:rsidP="005F37E4">
      <w:pPr>
        <w:spacing w:after="200" w:line="276" w:lineRule="auto"/>
        <w:rPr>
          <w:rFonts w:ascii="Arial" w:eastAsia="Times New Roman" w:hAnsi="Arial" w:cs="Arial"/>
          <w:b/>
          <w:sz w:val="24"/>
          <w:szCs w:val="24"/>
          <w:u w:val="single"/>
          <w:lang w:eastAsia="en-GB"/>
        </w:rPr>
      </w:pPr>
    </w:p>
    <w:p w:rsidR="005F37E4" w:rsidRPr="007D6C5D" w:rsidRDefault="005F37E4" w:rsidP="005F37E4">
      <w:pPr>
        <w:spacing w:after="200" w:line="276" w:lineRule="auto"/>
        <w:rPr>
          <w:rFonts w:ascii="Arial" w:eastAsia="Times New Roman" w:hAnsi="Arial" w:cs="Arial"/>
          <w:sz w:val="24"/>
          <w:szCs w:val="24"/>
          <w:lang w:eastAsia="en-GB"/>
        </w:rPr>
      </w:pPr>
    </w:p>
    <w:p w:rsidR="005F37E4" w:rsidRPr="007D6C5D" w:rsidRDefault="005F37E4" w:rsidP="005F37E4">
      <w:pPr>
        <w:spacing w:after="200" w:line="276" w:lineRule="auto"/>
        <w:rPr>
          <w:rFonts w:ascii="Arial" w:eastAsia="Times New Roman" w:hAnsi="Arial" w:cs="Arial"/>
          <w:sz w:val="24"/>
          <w:szCs w:val="24"/>
          <w:lang w:eastAsia="en-GB"/>
        </w:rPr>
      </w:pPr>
    </w:p>
    <w:p w:rsidR="005F37E4" w:rsidRPr="007D6C5D" w:rsidRDefault="005F37E4" w:rsidP="005F37E4">
      <w:pPr>
        <w:spacing w:after="200" w:line="276" w:lineRule="auto"/>
        <w:rPr>
          <w:rFonts w:ascii="Arial" w:eastAsia="Times New Roman" w:hAnsi="Arial" w:cs="Arial"/>
          <w:sz w:val="24"/>
          <w:szCs w:val="24"/>
          <w:lang w:eastAsia="en-GB"/>
        </w:rPr>
      </w:pPr>
    </w:p>
    <w:p w:rsidR="005F37E4" w:rsidRPr="007D6C5D" w:rsidRDefault="005F37E4" w:rsidP="005F37E4">
      <w:pPr>
        <w:spacing w:after="200" w:line="276" w:lineRule="auto"/>
        <w:rPr>
          <w:rFonts w:ascii="Arial" w:eastAsia="Times New Roman" w:hAnsi="Arial" w:cs="Arial"/>
          <w:sz w:val="24"/>
          <w:szCs w:val="24"/>
          <w:lang w:eastAsia="en-GB"/>
        </w:rPr>
      </w:pPr>
    </w:p>
    <w:p w:rsidR="005F37E4" w:rsidRPr="007D6C5D" w:rsidRDefault="005F1F53" w:rsidP="005F37E4">
      <w:pPr>
        <w:spacing w:after="200" w:line="276" w:lineRule="auto"/>
        <w:ind w:left="-720"/>
        <w:rPr>
          <w:rFonts w:ascii="Maiandra GD" w:eastAsia="Times New Roman" w:hAnsi="Maiandra GD" w:cs="Times New Roman"/>
          <w:sz w:val="24"/>
          <w:szCs w:val="24"/>
          <w:lang w:eastAsia="en-GB"/>
        </w:rPr>
      </w:pPr>
      <w:r>
        <w:rPr>
          <w:rFonts w:ascii="Maiandra GD" w:eastAsia="Times New Roman" w:hAnsi="Maiandra GD" w:cs="Times New Roman"/>
          <w:sz w:val="24"/>
          <w:szCs w:val="24"/>
          <w:lang w:eastAsia="en-GB"/>
        </w:rPr>
        <w:t xml:space="preserve">        </w:t>
      </w:r>
      <w:r w:rsidR="005F37E4" w:rsidRPr="007D6C5D">
        <w:rPr>
          <w:rFonts w:ascii="Maiandra GD" w:eastAsia="Times New Roman" w:hAnsi="Maiandra GD" w:cs="Times New Roman"/>
          <w:sz w:val="24"/>
          <w:szCs w:val="24"/>
          <w:lang w:eastAsia="en-GB"/>
        </w:rPr>
        <w:t xml:space="preserve">                           </w:t>
      </w:r>
    </w:p>
    <w:p w:rsidR="005F37E4" w:rsidRPr="007D6C5D" w:rsidRDefault="005F37E4" w:rsidP="005F37E4">
      <w:pPr>
        <w:spacing w:after="200" w:line="276" w:lineRule="auto"/>
        <w:rPr>
          <w:rFonts w:ascii="Arial" w:eastAsia="Times New Roman" w:hAnsi="Arial" w:cs="Arial"/>
          <w:b/>
          <w:sz w:val="24"/>
          <w:szCs w:val="24"/>
          <w:u w:val="single"/>
          <w:lang w:eastAsia="en-GB"/>
        </w:rPr>
      </w:pPr>
      <w:r w:rsidRPr="007D6C5D">
        <w:rPr>
          <w:rFonts w:ascii="Arial" w:eastAsia="Times New Roman" w:hAnsi="Arial" w:cs="Arial"/>
          <w:b/>
          <w:sz w:val="24"/>
          <w:szCs w:val="24"/>
          <w:u w:val="single"/>
          <w:lang w:eastAsia="en-GB"/>
        </w:rPr>
        <w:t>2: Interventions</w:t>
      </w:r>
    </w:p>
    <w:tbl>
      <w:tblPr>
        <w:tblStyle w:val="TableGrid1"/>
        <w:tblW w:w="15654" w:type="dxa"/>
        <w:tblLook w:val="04A0"/>
      </w:tblPr>
      <w:tblGrid>
        <w:gridCol w:w="3117"/>
        <w:gridCol w:w="12537"/>
      </w:tblGrid>
      <w:tr w:rsidR="005F37E4" w:rsidRPr="007D6C5D" w:rsidTr="00852E32">
        <w:trPr>
          <w:trHeight w:val="1765"/>
        </w:trPr>
        <w:tc>
          <w:tcPr>
            <w:tcW w:w="3117"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What the pupil premium is used for:</w:t>
            </w:r>
          </w:p>
          <w:p w:rsidR="005F37E4" w:rsidRPr="00813A64" w:rsidRDefault="005F37E4" w:rsidP="005F37E4">
            <w:pPr>
              <w:rPr>
                <w:rFonts w:ascii="Arial" w:hAnsi="Arial" w:cs="Arial"/>
                <w:b/>
                <w:i/>
                <w:sz w:val="20"/>
                <w:szCs w:val="20"/>
              </w:rPr>
            </w:pPr>
            <w:r w:rsidRPr="00813A64">
              <w:rPr>
                <w:rFonts w:ascii="Arial" w:hAnsi="Arial" w:cs="Arial"/>
                <w:b/>
                <w:i/>
                <w:sz w:val="20"/>
                <w:szCs w:val="20"/>
              </w:rPr>
              <w:t xml:space="preserve">Interventions &amp; resources </w:t>
            </w:r>
          </w:p>
          <w:p w:rsidR="005F37E4" w:rsidRPr="00813A64" w:rsidRDefault="005F37E4" w:rsidP="005F37E4">
            <w:pPr>
              <w:rPr>
                <w:rFonts w:ascii="Arial" w:hAnsi="Arial" w:cs="Arial"/>
                <w:b/>
                <w:i/>
                <w:sz w:val="20"/>
                <w:szCs w:val="20"/>
              </w:rPr>
            </w:pPr>
            <w:r w:rsidRPr="00813A64">
              <w:rPr>
                <w:rFonts w:ascii="Arial" w:hAnsi="Arial" w:cs="Arial"/>
                <w:b/>
                <w:i/>
                <w:sz w:val="20"/>
                <w:szCs w:val="20"/>
              </w:rPr>
              <w:t xml:space="preserve">Speech and Language - </w:t>
            </w:r>
          </w:p>
          <w:p w:rsidR="005F37E4" w:rsidRPr="00813A64" w:rsidRDefault="00DB0793" w:rsidP="005F37E4">
            <w:pPr>
              <w:rPr>
                <w:rFonts w:ascii="Arial" w:hAnsi="Arial" w:cs="Arial"/>
                <w:b/>
                <w:i/>
                <w:sz w:val="20"/>
                <w:szCs w:val="20"/>
              </w:rPr>
            </w:pPr>
            <w:r w:rsidRPr="00813A64">
              <w:rPr>
                <w:rFonts w:ascii="Arial" w:hAnsi="Arial" w:cs="Arial"/>
                <w:b/>
                <w:i/>
                <w:sz w:val="20"/>
                <w:szCs w:val="20"/>
              </w:rPr>
              <w:t xml:space="preserve">6 </w:t>
            </w:r>
            <w:r w:rsidR="005F37E4" w:rsidRPr="00813A64">
              <w:rPr>
                <w:rFonts w:ascii="Arial" w:hAnsi="Arial" w:cs="Arial"/>
                <w:b/>
                <w:i/>
                <w:sz w:val="20"/>
                <w:szCs w:val="20"/>
              </w:rPr>
              <w:t>Teaching Assistants-</w:t>
            </w:r>
          </w:p>
          <w:p w:rsidR="005F37E4" w:rsidRPr="00813A64" w:rsidRDefault="005F37E4" w:rsidP="005F37E4">
            <w:pPr>
              <w:rPr>
                <w:rFonts w:ascii="Arial" w:hAnsi="Arial" w:cs="Arial"/>
                <w:b/>
                <w:sz w:val="20"/>
                <w:szCs w:val="20"/>
              </w:rPr>
            </w:pPr>
          </w:p>
          <w:p w:rsidR="005F37E4" w:rsidRPr="00813A64" w:rsidRDefault="005F37E4" w:rsidP="005F37E4">
            <w:pPr>
              <w:rPr>
                <w:rFonts w:ascii="Arial" w:hAnsi="Arial" w:cs="Arial"/>
                <w:b/>
                <w:sz w:val="20"/>
                <w:szCs w:val="20"/>
              </w:rPr>
            </w:pPr>
          </w:p>
          <w:p w:rsidR="005F37E4" w:rsidRPr="00813A64" w:rsidRDefault="005F37E4" w:rsidP="005F37E4">
            <w:pPr>
              <w:rPr>
                <w:rFonts w:ascii="Arial" w:hAnsi="Arial" w:cs="Arial"/>
                <w:b/>
                <w:sz w:val="20"/>
                <w:szCs w:val="20"/>
              </w:rPr>
            </w:pPr>
          </w:p>
        </w:tc>
        <w:tc>
          <w:tcPr>
            <w:tcW w:w="12537"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Summary of intervention / action including details of year groups and pupils involved, and the timescale</w:t>
            </w:r>
          </w:p>
          <w:p w:rsidR="005F37E4" w:rsidRPr="00813A64" w:rsidRDefault="005F37E4" w:rsidP="005F37E4">
            <w:pPr>
              <w:numPr>
                <w:ilvl w:val="0"/>
                <w:numId w:val="4"/>
              </w:numPr>
              <w:contextualSpacing/>
              <w:rPr>
                <w:rFonts w:ascii="Arial" w:hAnsi="Arial" w:cs="Arial"/>
                <w:b/>
                <w:sz w:val="20"/>
                <w:szCs w:val="20"/>
              </w:rPr>
            </w:pPr>
            <w:r w:rsidRPr="00813A64">
              <w:rPr>
                <w:rFonts w:ascii="Arial" w:hAnsi="Arial" w:cs="Arial"/>
                <w:b/>
                <w:sz w:val="20"/>
                <w:szCs w:val="20"/>
              </w:rPr>
              <w:t xml:space="preserve">T.A’s provide valuable social and emotional support and keeping pupils on task </w:t>
            </w:r>
          </w:p>
          <w:p w:rsidR="005F37E4" w:rsidRPr="00813A64" w:rsidRDefault="005F37E4" w:rsidP="005F37E4">
            <w:pPr>
              <w:numPr>
                <w:ilvl w:val="0"/>
                <w:numId w:val="3"/>
              </w:numPr>
              <w:contextualSpacing/>
              <w:rPr>
                <w:rFonts w:ascii="Arial" w:hAnsi="Arial" w:cs="Arial"/>
                <w:sz w:val="20"/>
                <w:szCs w:val="20"/>
              </w:rPr>
            </w:pPr>
            <w:r w:rsidRPr="00813A64">
              <w:rPr>
                <w:rFonts w:ascii="Arial" w:hAnsi="Arial" w:cs="Arial"/>
                <w:b/>
                <w:sz w:val="20"/>
                <w:szCs w:val="20"/>
              </w:rPr>
              <w:t xml:space="preserve">Catch up literacy: </w:t>
            </w:r>
            <w:r w:rsidRPr="00813A64">
              <w:rPr>
                <w:rFonts w:ascii="Arial" w:hAnsi="Arial" w:cs="Arial"/>
                <w:sz w:val="20"/>
                <w:szCs w:val="20"/>
              </w:rPr>
              <w:t xml:space="preserve">This </w:t>
            </w:r>
            <w:r w:rsidRPr="00813A64">
              <w:rPr>
                <w:rFonts w:ascii="Arial" w:eastAsia="Calibri" w:hAnsi="Arial" w:cs="Arial"/>
                <w:sz w:val="20"/>
                <w:szCs w:val="20"/>
              </w:rPr>
              <w:t>is a 1:1 adult/child and small group reading intervention delivered by Teaching Assistants</w:t>
            </w:r>
          </w:p>
          <w:p w:rsidR="005F37E4" w:rsidRPr="00813A64" w:rsidRDefault="005F37E4" w:rsidP="005F37E4">
            <w:pPr>
              <w:numPr>
                <w:ilvl w:val="0"/>
                <w:numId w:val="2"/>
              </w:numPr>
              <w:contextualSpacing/>
              <w:rPr>
                <w:rFonts w:ascii="Arial" w:hAnsi="Arial" w:cs="Arial"/>
                <w:b/>
                <w:sz w:val="20"/>
                <w:szCs w:val="20"/>
              </w:rPr>
            </w:pPr>
            <w:r w:rsidRPr="00813A64">
              <w:rPr>
                <w:rFonts w:ascii="Arial" w:hAnsi="Arial" w:cs="Arial"/>
                <w:b/>
                <w:sz w:val="20"/>
                <w:szCs w:val="20"/>
              </w:rPr>
              <w:t xml:space="preserve">Catch up numeracy: </w:t>
            </w:r>
            <w:r w:rsidRPr="00813A64">
              <w:rPr>
                <w:rFonts w:ascii="Arial" w:hAnsi="Arial" w:cs="Arial"/>
                <w:sz w:val="20"/>
                <w:szCs w:val="20"/>
              </w:rPr>
              <w:t xml:space="preserve">This </w:t>
            </w:r>
            <w:r w:rsidRPr="00813A64">
              <w:rPr>
                <w:rFonts w:ascii="Arial" w:eastAsia="Calibri" w:hAnsi="Arial" w:cs="Arial"/>
                <w:sz w:val="20"/>
                <w:szCs w:val="20"/>
              </w:rPr>
              <w:t>is a 1:1 adult/child and small group pupils</w:t>
            </w:r>
          </w:p>
          <w:p w:rsidR="005F37E4" w:rsidRPr="00813A64" w:rsidRDefault="005F37E4" w:rsidP="005F37E4">
            <w:pPr>
              <w:numPr>
                <w:ilvl w:val="0"/>
                <w:numId w:val="2"/>
              </w:numPr>
              <w:contextualSpacing/>
              <w:rPr>
                <w:rFonts w:ascii="Arial" w:hAnsi="Arial" w:cs="Arial"/>
                <w:b/>
                <w:sz w:val="20"/>
                <w:szCs w:val="20"/>
              </w:rPr>
            </w:pPr>
            <w:r w:rsidRPr="00813A64">
              <w:rPr>
                <w:rFonts w:ascii="Arial" w:eastAsia="Calibri" w:hAnsi="Arial" w:cs="Arial"/>
                <w:sz w:val="20"/>
                <w:szCs w:val="20"/>
              </w:rPr>
              <w:t xml:space="preserve"> maths intervention delivered by Teaching Assistants</w:t>
            </w:r>
          </w:p>
          <w:p w:rsidR="005F37E4" w:rsidRPr="00813A64" w:rsidRDefault="005F37E4" w:rsidP="005F37E4">
            <w:pPr>
              <w:numPr>
                <w:ilvl w:val="0"/>
                <w:numId w:val="2"/>
              </w:numPr>
              <w:contextualSpacing/>
              <w:rPr>
                <w:rFonts w:ascii="Arial" w:hAnsi="Arial" w:cs="Arial"/>
                <w:b/>
                <w:sz w:val="20"/>
                <w:szCs w:val="20"/>
              </w:rPr>
            </w:pPr>
            <w:r w:rsidRPr="00813A64">
              <w:rPr>
                <w:rFonts w:ascii="Arial" w:hAnsi="Arial" w:cs="Arial"/>
                <w:b/>
                <w:sz w:val="20"/>
                <w:szCs w:val="20"/>
              </w:rPr>
              <w:t>Phonics small groups and individual in Reception, year 1 &amp;2</w:t>
            </w:r>
          </w:p>
          <w:p w:rsidR="005F37E4" w:rsidRPr="00813A64" w:rsidRDefault="005F37E4" w:rsidP="005F37E4">
            <w:pPr>
              <w:numPr>
                <w:ilvl w:val="0"/>
                <w:numId w:val="2"/>
              </w:numPr>
              <w:contextualSpacing/>
              <w:rPr>
                <w:rFonts w:ascii="Arial" w:hAnsi="Arial" w:cs="Arial"/>
                <w:b/>
                <w:sz w:val="20"/>
                <w:szCs w:val="20"/>
              </w:rPr>
            </w:pPr>
            <w:r w:rsidRPr="00813A64">
              <w:rPr>
                <w:rFonts w:ascii="Arial" w:hAnsi="Arial" w:cs="Arial"/>
                <w:b/>
                <w:sz w:val="20"/>
                <w:szCs w:val="20"/>
              </w:rPr>
              <w:t>Catch up individual reading in years 2 &amp; 5</w:t>
            </w:r>
          </w:p>
          <w:p w:rsidR="005F37E4" w:rsidRPr="00813A64" w:rsidRDefault="005F37E4" w:rsidP="005F37E4">
            <w:pPr>
              <w:numPr>
                <w:ilvl w:val="0"/>
                <w:numId w:val="2"/>
              </w:numPr>
              <w:contextualSpacing/>
              <w:rPr>
                <w:rFonts w:ascii="Arial" w:hAnsi="Arial" w:cs="Arial"/>
                <w:b/>
                <w:sz w:val="20"/>
                <w:szCs w:val="20"/>
              </w:rPr>
            </w:pPr>
            <w:r w:rsidRPr="00813A64">
              <w:rPr>
                <w:rFonts w:ascii="Arial" w:hAnsi="Arial" w:cs="Arial"/>
                <w:b/>
                <w:sz w:val="20"/>
                <w:szCs w:val="20"/>
              </w:rPr>
              <w:t>Speech and language from Rec to year 6</w:t>
            </w:r>
          </w:p>
          <w:p w:rsidR="005F37E4" w:rsidRPr="00813A64" w:rsidRDefault="005F37E4" w:rsidP="005F37E4">
            <w:pPr>
              <w:numPr>
                <w:ilvl w:val="0"/>
                <w:numId w:val="2"/>
              </w:numPr>
              <w:contextualSpacing/>
              <w:rPr>
                <w:rFonts w:ascii="Arial" w:hAnsi="Arial" w:cs="Arial"/>
                <w:b/>
                <w:sz w:val="20"/>
                <w:szCs w:val="20"/>
              </w:rPr>
            </w:pPr>
            <w:r w:rsidRPr="00813A64">
              <w:rPr>
                <w:rFonts w:ascii="Arial" w:hAnsi="Arial" w:cs="Arial"/>
                <w:b/>
                <w:sz w:val="20"/>
                <w:szCs w:val="20"/>
              </w:rPr>
              <w:t>Special Dyslexia programme for 4 pupils on FSM</w:t>
            </w:r>
          </w:p>
          <w:p w:rsidR="005F37E4" w:rsidRPr="00813A64" w:rsidRDefault="005F37E4" w:rsidP="005F37E4">
            <w:pPr>
              <w:numPr>
                <w:ilvl w:val="0"/>
                <w:numId w:val="2"/>
              </w:numPr>
              <w:contextualSpacing/>
              <w:rPr>
                <w:rFonts w:ascii="Arial" w:hAnsi="Arial" w:cs="Arial"/>
                <w:b/>
                <w:sz w:val="20"/>
                <w:szCs w:val="20"/>
              </w:rPr>
            </w:pPr>
            <w:r w:rsidRPr="00813A64">
              <w:rPr>
                <w:rFonts w:ascii="Arial" w:hAnsi="Arial" w:cs="Arial"/>
                <w:b/>
                <w:sz w:val="20"/>
                <w:szCs w:val="20"/>
              </w:rPr>
              <w:t>Booster classes for year 6</w:t>
            </w:r>
            <w:r w:rsidR="00813A64" w:rsidRPr="00813A64">
              <w:rPr>
                <w:rFonts w:ascii="Arial" w:hAnsi="Arial" w:cs="Arial"/>
                <w:b/>
                <w:sz w:val="20"/>
                <w:szCs w:val="20"/>
              </w:rPr>
              <w:t xml:space="preserve"> (before and after school)</w:t>
            </w:r>
            <w:r w:rsidR="0065667D">
              <w:rPr>
                <w:rFonts w:ascii="Arial" w:hAnsi="Arial" w:cs="Arial"/>
                <w:b/>
                <w:sz w:val="20"/>
                <w:szCs w:val="20"/>
              </w:rPr>
              <w:t xml:space="preserve"> in groups of 4 – 12 pupils</w:t>
            </w:r>
          </w:p>
        </w:tc>
      </w:tr>
      <w:tr w:rsidR="005F37E4" w:rsidRPr="007D6C5D" w:rsidTr="00852E32">
        <w:trPr>
          <w:trHeight w:val="1614"/>
        </w:trPr>
        <w:tc>
          <w:tcPr>
            <w:tcW w:w="3117"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Amount allocated to the intervention / action</w:t>
            </w:r>
          </w:p>
          <w:p w:rsidR="005F37E4" w:rsidRPr="00813A64" w:rsidRDefault="005F37E4" w:rsidP="005F37E4">
            <w:pPr>
              <w:rPr>
                <w:rFonts w:ascii="Arial" w:hAnsi="Arial" w:cs="Arial"/>
                <w:b/>
                <w:i/>
                <w:sz w:val="20"/>
                <w:szCs w:val="20"/>
              </w:rPr>
            </w:pPr>
            <w:r w:rsidRPr="00813A64">
              <w:rPr>
                <w:rFonts w:ascii="Arial" w:hAnsi="Arial" w:cs="Arial"/>
                <w:b/>
                <w:i/>
                <w:sz w:val="20"/>
                <w:szCs w:val="20"/>
              </w:rPr>
              <w:t>Speech and Language  £11,400</w:t>
            </w:r>
          </w:p>
          <w:p w:rsidR="005F37E4" w:rsidRPr="00813A64" w:rsidRDefault="00A27BA4" w:rsidP="005F37E4">
            <w:pPr>
              <w:rPr>
                <w:rFonts w:ascii="Arial" w:hAnsi="Arial" w:cs="Arial"/>
                <w:b/>
                <w:i/>
                <w:sz w:val="20"/>
                <w:szCs w:val="20"/>
              </w:rPr>
            </w:pPr>
            <w:r>
              <w:rPr>
                <w:rFonts w:ascii="Arial" w:hAnsi="Arial" w:cs="Arial"/>
                <w:b/>
                <w:i/>
                <w:sz w:val="20"/>
                <w:szCs w:val="20"/>
              </w:rPr>
              <w:t>7</w:t>
            </w:r>
            <w:r w:rsidR="00DB0793" w:rsidRPr="00813A64">
              <w:rPr>
                <w:rFonts w:ascii="Arial" w:hAnsi="Arial" w:cs="Arial"/>
                <w:b/>
                <w:i/>
                <w:sz w:val="20"/>
                <w:szCs w:val="20"/>
              </w:rPr>
              <w:t xml:space="preserve"> </w:t>
            </w:r>
            <w:r w:rsidR="005F37E4" w:rsidRPr="00813A64">
              <w:rPr>
                <w:rFonts w:ascii="Arial" w:hAnsi="Arial" w:cs="Arial"/>
                <w:b/>
                <w:i/>
                <w:sz w:val="20"/>
                <w:szCs w:val="20"/>
              </w:rPr>
              <w:t>Teaching Assistants-</w:t>
            </w:r>
          </w:p>
          <w:p w:rsidR="005F37E4" w:rsidRPr="0065667D" w:rsidRDefault="00A27BA4" w:rsidP="005F37E4">
            <w:pPr>
              <w:rPr>
                <w:rFonts w:ascii="Arial" w:hAnsi="Arial" w:cs="Arial"/>
                <w:b/>
                <w:i/>
                <w:color w:val="000000" w:themeColor="text1"/>
                <w:sz w:val="20"/>
                <w:szCs w:val="20"/>
              </w:rPr>
            </w:pPr>
            <w:r w:rsidRPr="0065667D">
              <w:rPr>
                <w:rFonts w:ascii="Arial" w:hAnsi="Arial" w:cs="Arial"/>
                <w:b/>
                <w:i/>
                <w:color w:val="000000" w:themeColor="text1"/>
                <w:sz w:val="20"/>
                <w:szCs w:val="20"/>
              </w:rPr>
              <w:t>£85,660.91.</w:t>
            </w:r>
          </w:p>
          <w:p w:rsidR="005F37E4" w:rsidRPr="00813A64" w:rsidRDefault="005F37E4" w:rsidP="005F37E4">
            <w:pPr>
              <w:rPr>
                <w:rFonts w:ascii="Arial" w:hAnsi="Arial" w:cs="Arial"/>
                <w:b/>
                <w:sz w:val="20"/>
                <w:szCs w:val="20"/>
                <w:u w:val="single"/>
              </w:rPr>
            </w:pPr>
          </w:p>
          <w:p w:rsidR="005F37E4" w:rsidRPr="00813A64" w:rsidRDefault="005F37E4" w:rsidP="005F37E4">
            <w:pPr>
              <w:rPr>
                <w:rFonts w:ascii="Arial" w:hAnsi="Arial" w:cs="Arial"/>
                <w:sz w:val="20"/>
                <w:szCs w:val="20"/>
              </w:rPr>
            </w:pPr>
          </w:p>
          <w:p w:rsidR="005F37E4" w:rsidRPr="00813A64" w:rsidRDefault="005F37E4" w:rsidP="005F37E4">
            <w:pPr>
              <w:rPr>
                <w:rFonts w:ascii="Arial" w:hAnsi="Arial" w:cs="Arial"/>
                <w:sz w:val="20"/>
                <w:szCs w:val="20"/>
              </w:rPr>
            </w:pPr>
          </w:p>
        </w:tc>
        <w:tc>
          <w:tcPr>
            <w:tcW w:w="12537" w:type="dxa"/>
          </w:tcPr>
          <w:p w:rsidR="005F37E4" w:rsidRPr="00813A64" w:rsidRDefault="005F37E4" w:rsidP="005F37E4">
            <w:pPr>
              <w:rPr>
                <w:rFonts w:ascii="Arial" w:eastAsia="Calibri" w:hAnsi="Arial" w:cs="Arial"/>
                <w:sz w:val="20"/>
                <w:szCs w:val="20"/>
                <w:u w:val="single"/>
              </w:rPr>
            </w:pPr>
            <w:r w:rsidRPr="00813A64">
              <w:rPr>
                <w:rFonts w:ascii="Arial" w:hAnsi="Arial" w:cs="Arial"/>
                <w:b/>
                <w:sz w:val="20"/>
                <w:szCs w:val="20"/>
                <w:u w:val="single"/>
              </w:rPr>
              <w:t>Specific intended outcomes: How this will improve achievement for FSM/CLA. What will it achieve if successful?</w:t>
            </w:r>
            <w:r w:rsidRPr="00813A64">
              <w:rPr>
                <w:rFonts w:ascii="Arial" w:eastAsia="Calibri" w:hAnsi="Arial" w:cs="Arial"/>
                <w:sz w:val="20"/>
                <w:szCs w:val="20"/>
                <w:u w:val="single"/>
              </w:rPr>
              <w:t xml:space="preserve"> </w:t>
            </w:r>
          </w:p>
          <w:p w:rsidR="005F37E4" w:rsidRPr="00813A64" w:rsidRDefault="005F37E4" w:rsidP="005F37E4">
            <w:pPr>
              <w:rPr>
                <w:rFonts w:ascii="Arial" w:hAnsi="Arial" w:cs="Arial"/>
                <w:sz w:val="20"/>
                <w:szCs w:val="20"/>
              </w:rPr>
            </w:pPr>
            <w:r w:rsidRPr="00813A64">
              <w:rPr>
                <w:rFonts w:ascii="Arial" w:hAnsi="Arial" w:cs="Arial"/>
                <w:sz w:val="20"/>
                <w:szCs w:val="20"/>
              </w:rPr>
              <w:t>Improved results in Ph</w:t>
            </w:r>
            <w:r w:rsidR="00813A64">
              <w:rPr>
                <w:rFonts w:ascii="Arial" w:hAnsi="Arial" w:cs="Arial"/>
                <w:sz w:val="20"/>
                <w:szCs w:val="20"/>
              </w:rPr>
              <w:t xml:space="preserve">onics from Reception to year 2 , phonics results in Year 1 above </w:t>
            </w:r>
            <w:r w:rsidR="0065667D">
              <w:rPr>
                <w:rFonts w:ascii="Arial" w:hAnsi="Arial" w:cs="Arial"/>
                <w:sz w:val="20"/>
                <w:szCs w:val="20"/>
              </w:rPr>
              <w:t xml:space="preserve">the national average </w:t>
            </w:r>
            <w:r w:rsidR="00813A64">
              <w:rPr>
                <w:rFonts w:ascii="Arial" w:hAnsi="Arial" w:cs="Arial"/>
                <w:sz w:val="20"/>
                <w:szCs w:val="20"/>
              </w:rPr>
              <w:t>average</w:t>
            </w:r>
            <w:r w:rsidR="0065667D">
              <w:rPr>
                <w:rFonts w:ascii="Arial" w:hAnsi="Arial" w:cs="Arial"/>
                <w:sz w:val="20"/>
                <w:szCs w:val="20"/>
              </w:rPr>
              <w:t>.</w:t>
            </w:r>
          </w:p>
          <w:p w:rsidR="005F37E4" w:rsidRPr="00813A64" w:rsidRDefault="005F37E4" w:rsidP="005F37E4">
            <w:pPr>
              <w:rPr>
                <w:rFonts w:ascii="Arial" w:hAnsi="Arial" w:cs="Arial"/>
                <w:sz w:val="20"/>
                <w:szCs w:val="20"/>
              </w:rPr>
            </w:pPr>
            <w:r w:rsidRPr="00813A64">
              <w:rPr>
                <w:rFonts w:ascii="Arial" w:hAnsi="Arial" w:cs="Arial"/>
                <w:sz w:val="20"/>
                <w:szCs w:val="20"/>
              </w:rPr>
              <w:t>Improved results at key stage 1 &amp; 2</w:t>
            </w:r>
          </w:p>
          <w:p w:rsidR="005F37E4" w:rsidRPr="00813A64" w:rsidRDefault="005F37E4" w:rsidP="005F37E4">
            <w:pPr>
              <w:rPr>
                <w:rFonts w:ascii="Arial" w:hAnsi="Arial" w:cs="Arial"/>
                <w:sz w:val="20"/>
                <w:szCs w:val="20"/>
              </w:rPr>
            </w:pPr>
            <w:r w:rsidRPr="00813A64">
              <w:rPr>
                <w:rFonts w:ascii="Arial" w:hAnsi="Arial" w:cs="Arial"/>
                <w:sz w:val="20"/>
                <w:szCs w:val="20"/>
              </w:rPr>
              <w:t>Good progress throughout the school with pupils achieving ARE.</w:t>
            </w:r>
          </w:p>
          <w:p w:rsidR="005F37E4" w:rsidRPr="00813A64" w:rsidRDefault="005F37E4" w:rsidP="005F37E4">
            <w:pPr>
              <w:rPr>
                <w:rFonts w:ascii="Arial" w:hAnsi="Arial" w:cs="Arial"/>
                <w:sz w:val="20"/>
                <w:szCs w:val="20"/>
              </w:rPr>
            </w:pPr>
            <w:r w:rsidRPr="00813A64">
              <w:rPr>
                <w:rFonts w:ascii="Arial" w:hAnsi="Arial" w:cs="Arial"/>
                <w:sz w:val="20"/>
                <w:szCs w:val="20"/>
              </w:rPr>
              <w:t>CPD for T.A’s – T.A’s understood their role and how to fulfil their role</w:t>
            </w:r>
          </w:p>
          <w:p w:rsidR="005F37E4" w:rsidRPr="00813A64" w:rsidRDefault="005F37E4" w:rsidP="005F37E4">
            <w:pPr>
              <w:rPr>
                <w:rFonts w:ascii="Arial" w:hAnsi="Arial" w:cs="Arial"/>
                <w:sz w:val="20"/>
                <w:szCs w:val="20"/>
              </w:rPr>
            </w:pPr>
            <w:r w:rsidRPr="00813A64">
              <w:rPr>
                <w:rFonts w:ascii="Arial" w:hAnsi="Arial" w:cs="Arial"/>
                <w:sz w:val="20"/>
                <w:szCs w:val="20"/>
              </w:rPr>
              <w:t>Phonics training</w:t>
            </w:r>
          </w:p>
          <w:p w:rsidR="005F37E4" w:rsidRPr="00813A64" w:rsidRDefault="005F37E4" w:rsidP="005F37E4">
            <w:pPr>
              <w:rPr>
                <w:rFonts w:ascii="Arial" w:hAnsi="Arial" w:cs="Arial"/>
                <w:sz w:val="20"/>
                <w:szCs w:val="20"/>
              </w:rPr>
            </w:pPr>
            <w:r w:rsidRPr="00813A64">
              <w:rPr>
                <w:rFonts w:ascii="Arial" w:hAnsi="Arial" w:cs="Arial"/>
                <w:sz w:val="20"/>
                <w:szCs w:val="20"/>
              </w:rPr>
              <w:t>Writing training</w:t>
            </w:r>
          </w:p>
          <w:p w:rsidR="005F37E4" w:rsidRPr="00813A64" w:rsidRDefault="005F37E4" w:rsidP="005F37E4">
            <w:pPr>
              <w:rPr>
                <w:rFonts w:ascii="Arial" w:hAnsi="Arial" w:cs="Arial"/>
                <w:sz w:val="20"/>
                <w:szCs w:val="20"/>
              </w:rPr>
            </w:pPr>
            <w:r w:rsidRPr="00813A64">
              <w:rPr>
                <w:rFonts w:ascii="Arial" w:hAnsi="Arial" w:cs="Arial"/>
                <w:sz w:val="20"/>
                <w:szCs w:val="20"/>
              </w:rPr>
              <w:t>Revised Teaching Assistant  hours to enable them to work with teacher to plan and review pupils’ work</w:t>
            </w:r>
          </w:p>
          <w:p w:rsidR="005F37E4" w:rsidRPr="00813A64" w:rsidRDefault="005F37E4" w:rsidP="005F37E4">
            <w:pPr>
              <w:rPr>
                <w:rFonts w:ascii="Arial" w:hAnsi="Arial" w:cs="Arial"/>
                <w:sz w:val="20"/>
                <w:szCs w:val="20"/>
              </w:rPr>
            </w:pPr>
            <w:r w:rsidRPr="00813A64">
              <w:rPr>
                <w:rFonts w:ascii="Arial" w:hAnsi="Arial" w:cs="Arial"/>
                <w:sz w:val="20"/>
                <w:szCs w:val="20"/>
              </w:rPr>
              <w:t>Placed T.A’s where data indicated – catch up</w:t>
            </w:r>
            <w:r w:rsidR="0065667D">
              <w:rPr>
                <w:rFonts w:ascii="Arial" w:hAnsi="Arial" w:cs="Arial"/>
                <w:sz w:val="20"/>
                <w:szCs w:val="20"/>
              </w:rPr>
              <w:t xml:space="preserve"> (after lens meetings and PP meetings)</w:t>
            </w:r>
          </w:p>
          <w:p w:rsidR="005F37E4" w:rsidRPr="00813A64" w:rsidRDefault="005F37E4" w:rsidP="005F37E4">
            <w:pPr>
              <w:rPr>
                <w:rFonts w:ascii="Arial" w:hAnsi="Arial" w:cs="Arial"/>
                <w:sz w:val="20"/>
                <w:szCs w:val="20"/>
              </w:rPr>
            </w:pPr>
          </w:p>
          <w:p w:rsidR="005F37E4" w:rsidRPr="00813A64" w:rsidRDefault="005F37E4" w:rsidP="005F37E4">
            <w:pPr>
              <w:rPr>
                <w:rFonts w:ascii="Arial" w:hAnsi="Arial" w:cs="Arial"/>
                <w:sz w:val="20"/>
                <w:szCs w:val="20"/>
              </w:rPr>
            </w:pPr>
          </w:p>
        </w:tc>
      </w:tr>
      <w:tr w:rsidR="005F37E4" w:rsidRPr="007D6C5D" w:rsidTr="00852E32">
        <w:trPr>
          <w:trHeight w:val="1614"/>
        </w:trPr>
        <w:tc>
          <w:tcPr>
            <w:tcW w:w="3117"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Is this a new or continued activity / cost centre</w:t>
            </w:r>
          </w:p>
          <w:p w:rsidR="005F37E4" w:rsidRPr="00813A64" w:rsidRDefault="005F37E4" w:rsidP="005F37E4">
            <w:pPr>
              <w:rPr>
                <w:rFonts w:ascii="Arial" w:hAnsi="Arial" w:cs="Arial"/>
                <w:b/>
                <w:sz w:val="20"/>
                <w:szCs w:val="20"/>
                <w:u w:val="single"/>
              </w:rPr>
            </w:pPr>
            <w:r w:rsidRPr="00813A64">
              <w:rPr>
                <w:rFonts w:ascii="Arial" w:hAnsi="Arial" w:cs="Arial"/>
                <w:sz w:val="20"/>
                <w:szCs w:val="20"/>
              </w:rPr>
              <w:t>New with flexibility according to need</w:t>
            </w:r>
          </w:p>
        </w:tc>
        <w:tc>
          <w:tcPr>
            <w:tcW w:w="12537"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How will this be monitored, when and by whom?</w:t>
            </w:r>
          </w:p>
          <w:p w:rsidR="005F37E4" w:rsidRPr="00813A64" w:rsidRDefault="005F37E4" w:rsidP="005F37E4">
            <w:pPr>
              <w:rPr>
                <w:rFonts w:ascii="Arial" w:hAnsi="Arial" w:cs="Arial"/>
                <w:sz w:val="20"/>
                <w:szCs w:val="20"/>
              </w:rPr>
            </w:pPr>
            <w:r w:rsidRPr="00813A64">
              <w:rPr>
                <w:rFonts w:ascii="Arial" w:hAnsi="Arial" w:cs="Arial"/>
                <w:sz w:val="20"/>
                <w:szCs w:val="20"/>
              </w:rPr>
              <w:t>Leadership team with all phase leaders responsible for relevant interventions.</w:t>
            </w:r>
          </w:p>
          <w:p w:rsidR="005F37E4" w:rsidRPr="00813A64" w:rsidRDefault="005F37E4" w:rsidP="005F37E4">
            <w:pPr>
              <w:rPr>
                <w:rFonts w:ascii="Arial" w:hAnsi="Arial" w:cs="Arial"/>
                <w:b/>
                <w:sz w:val="20"/>
                <w:szCs w:val="20"/>
                <w:u w:val="single"/>
              </w:rPr>
            </w:pPr>
          </w:p>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How will success be evidenced?</w:t>
            </w:r>
          </w:p>
          <w:p w:rsidR="005F37E4" w:rsidRPr="00813A64" w:rsidRDefault="005F37E4" w:rsidP="005F37E4">
            <w:pPr>
              <w:rPr>
                <w:rFonts w:ascii="Arial" w:hAnsi="Arial" w:cs="Arial"/>
                <w:b/>
                <w:sz w:val="20"/>
                <w:szCs w:val="20"/>
                <w:u w:val="single"/>
              </w:rPr>
            </w:pPr>
            <w:r w:rsidRPr="00813A64">
              <w:rPr>
                <w:rFonts w:ascii="Arial" w:hAnsi="Arial" w:cs="Arial"/>
                <w:sz w:val="20"/>
                <w:szCs w:val="20"/>
              </w:rPr>
              <w:t>Teacher assessments and pupil progress meetings throughout the academic year.</w:t>
            </w:r>
          </w:p>
        </w:tc>
      </w:tr>
    </w:tbl>
    <w:p w:rsidR="005F37E4" w:rsidRDefault="005F37E4" w:rsidP="005F37E4">
      <w:pPr>
        <w:spacing w:after="200" w:line="276" w:lineRule="auto"/>
        <w:rPr>
          <w:rFonts w:ascii="Arial" w:eastAsia="Times New Roman" w:hAnsi="Arial" w:cs="Arial"/>
          <w:b/>
          <w:sz w:val="24"/>
          <w:szCs w:val="24"/>
          <w:u w:val="single"/>
          <w:lang w:eastAsia="en-GB"/>
        </w:rPr>
      </w:pPr>
    </w:p>
    <w:p w:rsidR="007308E4" w:rsidRDefault="007308E4" w:rsidP="005F37E4">
      <w:pPr>
        <w:spacing w:after="200" w:line="276" w:lineRule="auto"/>
        <w:rPr>
          <w:rFonts w:ascii="Arial" w:eastAsia="Times New Roman" w:hAnsi="Arial" w:cs="Arial"/>
          <w:b/>
          <w:sz w:val="24"/>
          <w:szCs w:val="24"/>
          <w:u w:val="single"/>
          <w:lang w:eastAsia="en-GB"/>
        </w:rPr>
      </w:pPr>
    </w:p>
    <w:p w:rsidR="00813A64" w:rsidRPr="007D6C5D" w:rsidRDefault="00813A64" w:rsidP="005F37E4">
      <w:pPr>
        <w:spacing w:after="200" w:line="276" w:lineRule="auto"/>
        <w:rPr>
          <w:rFonts w:ascii="Arial" w:eastAsia="Times New Roman" w:hAnsi="Arial" w:cs="Arial"/>
          <w:b/>
          <w:sz w:val="24"/>
          <w:szCs w:val="24"/>
          <w:u w:val="single"/>
          <w:lang w:eastAsia="en-GB"/>
        </w:rPr>
      </w:pPr>
    </w:p>
    <w:p w:rsidR="005F37E4" w:rsidRPr="007D6C5D" w:rsidRDefault="005F37E4" w:rsidP="005F37E4">
      <w:pPr>
        <w:spacing w:after="200" w:line="276" w:lineRule="auto"/>
        <w:rPr>
          <w:rFonts w:ascii="Arial" w:eastAsia="Times New Roman" w:hAnsi="Arial" w:cs="Arial"/>
          <w:b/>
          <w:sz w:val="24"/>
          <w:szCs w:val="24"/>
          <w:u w:val="single"/>
          <w:lang w:eastAsia="en-GB"/>
        </w:rPr>
      </w:pPr>
      <w:r w:rsidRPr="007D6C5D">
        <w:rPr>
          <w:rFonts w:ascii="Arial" w:eastAsia="Times New Roman" w:hAnsi="Arial" w:cs="Arial"/>
          <w:b/>
          <w:sz w:val="24"/>
          <w:szCs w:val="24"/>
          <w:u w:val="single"/>
          <w:lang w:eastAsia="en-GB"/>
        </w:rPr>
        <w:lastRenderedPageBreak/>
        <w:t>Case Study 3: Pastoral care</w:t>
      </w:r>
    </w:p>
    <w:tbl>
      <w:tblPr>
        <w:tblStyle w:val="TableGrid1"/>
        <w:tblW w:w="0" w:type="auto"/>
        <w:tblLook w:val="04A0"/>
      </w:tblPr>
      <w:tblGrid>
        <w:gridCol w:w="3122"/>
        <w:gridCol w:w="6246"/>
        <w:gridCol w:w="6246"/>
      </w:tblGrid>
      <w:tr w:rsidR="005F37E4" w:rsidRPr="00813A64" w:rsidTr="00852E32">
        <w:tc>
          <w:tcPr>
            <w:tcW w:w="3122" w:type="dxa"/>
          </w:tcPr>
          <w:p w:rsidR="005F37E4" w:rsidRPr="00813A64" w:rsidRDefault="005F37E4" w:rsidP="005F37E4">
            <w:pPr>
              <w:rPr>
                <w:rFonts w:ascii="Arial" w:hAnsi="Arial" w:cs="Arial"/>
                <w:b/>
                <w:sz w:val="20"/>
                <w:szCs w:val="20"/>
              </w:rPr>
            </w:pPr>
            <w:r w:rsidRPr="00813A64">
              <w:rPr>
                <w:rFonts w:ascii="Arial" w:hAnsi="Arial" w:cs="Arial"/>
                <w:b/>
                <w:sz w:val="20"/>
                <w:szCs w:val="20"/>
              </w:rPr>
              <w:t>What the pupil premium is used for:</w:t>
            </w:r>
          </w:p>
          <w:p w:rsidR="005F37E4" w:rsidRPr="00813A64" w:rsidRDefault="005F37E4" w:rsidP="005F37E4">
            <w:pPr>
              <w:rPr>
                <w:rFonts w:ascii="Arial" w:hAnsi="Arial" w:cs="Arial"/>
                <w:b/>
                <w:sz w:val="20"/>
                <w:szCs w:val="20"/>
              </w:rPr>
            </w:pPr>
          </w:p>
          <w:p w:rsidR="005F37E4" w:rsidRPr="00813A64" w:rsidRDefault="005F37E4" w:rsidP="005F37E4">
            <w:pPr>
              <w:jc w:val="center"/>
              <w:rPr>
                <w:rFonts w:ascii="Arial" w:hAnsi="Arial" w:cs="Arial"/>
                <w:b/>
                <w:i/>
                <w:sz w:val="20"/>
                <w:szCs w:val="20"/>
              </w:rPr>
            </w:pPr>
            <w:r w:rsidRPr="00813A64">
              <w:rPr>
                <w:rFonts w:ascii="Arial" w:hAnsi="Arial" w:cs="Arial"/>
                <w:b/>
                <w:i/>
                <w:sz w:val="20"/>
                <w:szCs w:val="20"/>
              </w:rPr>
              <w:t>Pastoral care</w:t>
            </w:r>
          </w:p>
          <w:p w:rsidR="005F37E4" w:rsidRPr="00813A64" w:rsidRDefault="005F37E4" w:rsidP="005F37E4">
            <w:pPr>
              <w:jc w:val="center"/>
              <w:rPr>
                <w:rFonts w:ascii="Arial" w:hAnsi="Arial" w:cs="Arial"/>
                <w:b/>
                <w:i/>
                <w:sz w:val="20"/>
                <w:szCs w:val="20"/>
              </w:rPr>
            </w:pPr>
            <w:r w:rsidRPr="00813A64">
              <w:rPr>
                <w:rFonts w:ascii="Arial" w:hAnsi="Arial" w:cs="Arial"/>
                <w:b/>
                <w:i/>
                <w:sz w:val="20"/>
                <w:szCs w:val="20"/>
              </w:rPr>
              <w:t>Place2Be &amp;Place2Talk</w:t>
            </w:r>
          </w:p>
          <w:p w:rsidR="005F37E4" w:rsidRPr="00813A64" w:rsidRDefault="005F37E4" w:rsidP="005F37E4">
            <w:pPr>
              <w:jc w:val="center"/>
              <w:rPr>
                <w:rFonts w:ascii="Arial" w:hAnsi="Arial" w:cs="Arial"/>
                <w:b/>
                <w:i/>
                <w:sz w:val="20"/>
                <w:szCs w:val="20"/>
              </w:rPr>
            </w:pPr>
            <w:r w:rsidRPr="00813A64">
              <w:rPr>
                <w:rFonts w:ascii="Arial" w:hAnsi="Arial" w:cs="Arial"/>
                <w:b/>
                <w:i/>
                <w:sz w:val="20"/>
                <w:szCs w:val="20"/>
              </w:rPr>
              <w:t>Mid day Meals Supervisors</w:t>
            </w:r>
          </w:p>
          <w:p w:rsidR="005F37E4" w:rsidRPr="00813A64" w:rsidRDefault="006B1BB7" w:rsidP="006B1BB7">
            <w:pPr>
              <w:jc w:val="center"/>
              <w:rPr>
                <w:rFonts w:ascii="Arial" w:hAnsi="Arial" w:cs="Arial"/>
                <w:b/>
                <w:i/>
                <w:sz w:val="20"/>
                <w:szCs w:val="20"/>
              </w:rPr>
            </w:pPr>
            <w:r w:rsidRPr="00813A64">
              <w:rPr>
                <w:rFonts w:ascii="Arial" w:hAnsi="Arial" w:cs="Arial"/>
                <w:b/>
                <w:i/>
                <w:sz w:val="20"/>
                <w:szCs w:val="20"/>
              </w:rPr>
              <w:t>Learning Mentor</w:t>
            </w:r>
          </w:p>
          <w:p w:rsidR="005F37E4" w:rsidRPr="00813A64" w:rsidRDefault="005F37E4" w:rsidP="005F37E4">
            <w:pPr>
              <w:rPr>
                <w:rFonts w:ascii="Arial" w:hAnsi="Arial" w:cs="Arial"/>
                <w:b/>
                <w:sz w:val="20"/>
                <w:szCs w:val="20"/>
              </w:rPr>
            </w:pPr>
          </w:p>
        </w:tc>
        <w:tc>
          <w:tcPr>
            <w:tcW w:w="12492" w:type="dxa"/>
            <w:gridSpan w:val="2"/>
          </w:tcPr>
          <w:p w:rsidR="005F37E4" w:rsidRPr="00813A64" w:rsidRDefault="005F37E4" w:rsidP="005F37E4">
            <w:pPr>
              <w:rPr>
                <w:rFonts w:ascii="Arial" w:hAnsi="Arial" w:cs="Arial"/>
                <w:b/>
                <w:sz w:val="20"/>
                <w:szCs w:val="20"/>
              </w:rPr>
            </w:pPr>
            <w:r w:rsidRPr="00813A64">
              <w:rPr>
                <w:rFonts w:ascii="Arial" w:hAnsi="Arial" w:cs="Arial"/>
                <w:b/>
                <w:sz w:val="20"/>
                <w:szCs w:val="20"/>
              </w:rPr>
              <w:t>Summary of intervention / action including details of year groups and pupils involved, and the timescale</w:t>
            </w:r>
          </w:p>
          <w:p w:rsidR="005F37E4" w:rsidRPr="00813A64" w:rsidRDefault="0065667D" w:rsidP="005F37E4">
            <w:pPr>
              <w:rPr>
                <w:rFonts w:ascii="Arial" w:hAnsi="Arial" w:cs="Arial"/>
                <w:sz w:val="20"/>
                <w:szCs w:val="20"/>
              </w:rPr>
            </w:pPr>
            <w:r>
              <w:rPr>
                <w:rFonts w:ascii="Arial" w:hAnsi="Arial" w:cs="Arial"/>
                <w:b/>
                <w:sz w:val="20"/>
                <w:szCs w:val="20"/>
              </w:rPr>
              <w:t>P2B Manager:</w:t>
            </w:r>
            <w:r w:rsidR="005F37E4" w:rsidRPr="00813A64">
              <w:rPr>
                <w:rFonts w:ascii="Arial" w:hAnsi="Arial" w:cs="Arial"/>
                <w:sz w:val="20"/>
                <w:szCs w:val="20"/>
              </w:rPr>
              <w:t xml:space="preserve"> </w:t>
            </w:r>
            <w:r w:rsidR="005F37E4" w:rsidRPr="00813A64">
              <w:rPr>
                <w:rFonts w:ascii="Arial" w:hAnsi="Arial" w:cs="Arial"/>
                <w:color w:val="222222"/>
                <w:sz w:val="20"/>
                <w:szCs w:val="20"/>
              </w:rPr>
              <w:t>provides well-targeted support to improve attendance, behaviour and links with families where these are barriers to a pupil’s learning.</w:t>
            </w:r>
          </w:p>
          <w:p w:rsidR="005F37E4" w:rsidRPr="00813A64" w:rsidRDefault="005F37E4" w:rsidP="005F37E4">
            <w:pPr>
              <w:rPr>
                <w:rFonts w:ascii="Arial" w:eastAsia="Calibri" w:hAnsi="Arial" w:cs="Arial"/>
                <w:sz w:val="20"/>
                <w:szCs w:val="20"/>
              </w:rPr>
            </w:pPr>
            <w:r w:rsidRPr="00813A64">
              <w:rPr>
                <w:rFonts w:ascii="Arial" w:hAnsi="Arial" w:cs="Arial"/>
                <w:b/>
                <w:sz w:val="20"/>
                <w:szCs w:val="20"/>
              </w:rPr>
              <w:t xml:space="preserve">Counsellors - Volunteers : </w:t>
            </w:r>
            <w:r w:rsidRPr="00813A64">
              <w:rPr>
                <w:rFonts w:ascii="Arial" w:eastAsia="Calibri" w:hAnsi="Arial" w:cs="Arial"/>
                <w:sz w:val="20"/>
                <w:szCs w:val="20"/>
              </w:rPr>
              <w:t xml:space="preserve">This gives a forum for individual children to discuss issues around their specific needs in a confidential, safe and friendly environment.  </w:t>
            </w:r>
          </w:p>
          <w:p w:rsidR="005F37E4" w:rsidRPr="00813A64" w:rsidRDefault="005F37E4" w:rsidP="005F37E4">
            <w:pPr>
              <w:rPr>
                <w:rFonts w:ascii="Arial" w:hAnsi="Arial" w:cs="Arial"/>
                <w:b/>
                <w:sz w:val="20"/>
                <w:szCs w:val="20"/>
              </w:rPr>
            </w:pPr>
            <w:r w:rsidRPr="00813A64">
              <w:rPr>
                <w:rFonts w:ascii="Arial" w:eastAsia="Calibri" w:hAnsi="Arial" w:cs="Arial"/>
                <w:b/>
                <w:sz w:val="20"/>
                <w:szCs w:val="20"/>
              </w:rPr>
              <w:t xml:space="preserve">Family Support : </w:t>
            </w:r>
            <w:r w:rsidRPr="00813A64">
              <w:rPr>
                <w:rFonts w:ascii="Arial" w:eastAsia="Calibri" w:hAnsi="Arial" w:cs="Arial"/>
                <w:sz w:val="20"/>
                <w:szCs w:val="20"/>
              </w:rPr>
              <w:t>Provides a link between the school and our  families. They also facilitate discussion groups with targeted children to boost self-esteem.</w:t>
            </w:r>
          </w:p>
        </w:tc>
      </w:tr>
      <w:tr w:rsidR="005F37E4" w:rsidRPr="00813A64" w:rsidTr="00852E32">
        <w:trPr>
          <w:trHeight w:val="1610"/>
        </w:trPr>
        <w:tc>
          <w:tcPr>
            <w:tcW w:w="3122"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Amount allocated to the intervention / action</w:t>
            </w:r>
          </w:p>
          <w:p w:rsidR="005F37E4" w:rsidRPr="00813A64" w:rsidRDefault="005F37E4" w:rsidP="005F37E4">
            <w:pPr>
              <w:rPr>
                <w:rFonts w:ascii="Arial" w:hAnsi="Arial" w:cs="Arial"/>
                <w:sz w:val="20"/>
                <w:szCs w:val="20"/>
              </w:rPr>
            </w:pPr>
          </w:p>
          <w:p w:rsidR="005F37E4" w:rsidRPr="00813A64" w:rsidRDefault="005F37E4" w:rsidP="005F37E4">
            <w:pPr>
              <w:rPr>
                <w:rFonts w:ascii="Arial" w:hAnsi="Arial" w:cs="Arial"/>
                <w:b/>
                <w:sz w:val="20"/>
                <w:szCs w:val="20"/>
              </w:rPr>
            </w:pPr>
            <w:r w:rsidRPr="00813A64">
              <w:rPr>
                <w:rFonts w:ascii="Arial" w:hAnsi="Arial" w:cs="Arial"/>
                <w:b/>
                <w:sz w:val="20"/>
                <w:szCs w:val="20"/>
              </w:rPr>
              <w:t>Place to Be: £</w:t>
            </w:r>
            <w:r w:rsidR="001736BA" w:rsidRPr="00813A64">
              <w:rPr>
                <w:rFonts w:ascii="Arial" w:hAnsi="Arial" w:cs="Arial"/>
                <w:b/>
                <w:sz w:val="20"/>
                <w:szCs w:val="20"/>
              </w:rPr>
              <w:t>28,618</w:t>
            </w:r>
          </w:p>
          <w:p w:rsidR="005F79EC" w:rsidRPr="00813A64" w:rsidRDefault="005F79EC" w:rsidP="005F37E4">
            <w:pPr>
              <w:rPr>
                <w:rFonts w:ascii="Arial" w:hAnsi="Arial" w:cs="Arial"/>
                <w:b/>
                <w:sz w:val="20"/>
                <w:szCs w:val="20"/>
              </w:rPr>
            </w:pPr>
            <w:r w:rsidRPr="00813A64">
              <w:rPr>
                <w:rFonts w:ascii="Arial" w:hAnsi="Arial" w:cs="Arial"/>
                <w:b/>
                <w:sz w:val="20"/>
                <w:szCs w:val="20"/>
              </w:rPr>
              <w:t xml:space="preserve">3 Meals supervisor </w:t>
            </w:r>
            <w:r w:rsidR="00134F50">
              <w:rPr>
                <w:rFonts w:ascii="Arial" w:hAnsi="Arial" w:cs="Arial"/>
                <w:b/>
                <w:sz w:val="20"/>
                <w:szCs w:val="20"/>
              </w:rPr>
              <w:t>£12,147.00</w:t>
            </w:r>
            <w:r w:rsidRPr="00813A64">
              <w:rPr>
                <w:rFonts w:ascii="Arial" w:hAnsi="Arial" w:cs="Arial"/>
                <w:b/>
                <w:sz w:val="20"/>
                <w:szCs w:val="20"/>
              </w:rPr>
              <w:t xml:space="preserve">                  </w:t>
            </w:r>
          </w:p>
          <w:p w:rsidR="005F37E4" w:rsidRPr="00813A64" w:rsidRDefault="005F37E4" w:rsidP="005F37E4">
            <w:pPr>
              <w:rPr>
                <w:rFonts w:ascii="Arial" w:hAnsi="Arial" w:cs="Arial"/>
                <w:b/>
                <w:sz w:val="20"/>
                <w:szCs w:val="20"/>
              </w:rPr>
            </w:pPr>
          </w:p>
        </w:tc>
        <w:tc>
          <w:tcPr>
            <w:tcW w:w="12492" w:type="dxa"/>
            <w:gridSpan w:val="2"/>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 xml:space="preserve">Specific intended outcomes: How this will improve achievement for FSM/CLA. </w:t>
            </w:r>
          </w:p>
          <w:p w:rsidR="005F37E4" w:rsidRPr="00813A64" w:rsidRDefault="005F37E4" w:rsidP="005F37E4">
            <w:pPr>
              <w:rPr>
                <w:rFonts w:ascii="Arial" w:hAnsi="Arial" w:cs="Arial"/>
                <w:sz w:val="20"/>
                <w:szCs w:val="20"/>
              </w:rPr>
            </w:pPr>
            <w:r w:rsidRPr="00813A64">
              <w:rPr>
                <w:rFonts w:ascii="Arial" w:hAnsi="Arial" w:cs="Arial"/>
                <w:sz w:val="20"/>
                <w:szCs w:val="20"/>
              </w:rPr>
              <w:t xml:space="preserve">Good Pastoral Care will raise the standards of behaviour in school. Pupils with high self-esteem  behave better than those with a low self-image. Pastoral care defuses rather than escalates situations and leads to enhanced relationships between staff and pupils. This will lead to higher academic performance. There is no question that pupils with high self-esteem who are essentially content and well-motivated will work better. </w:t>
            </w:r>
          </w:p>
          <w:p w:rsidR="005F37E4" w:rsidRPr="00813A64" w:rsidRDefault="005F37E4" w:rsidP="005F37E4">
            <w:pPr>
              <w:rPr>
                <w:rFonts w:ascii="Arial" w:hAnsi="Arial" w:cs="Arial"/>
                <w:sz w:val="20"/>
                <w:szCs w:val="20"/>
              </w:rPr>
            </w:pPr>
          </w:p>
        </w:tc>
      </w:tr>
      <w:tr w:rsidR="005F37E4" w:rsidRPr="00813A64" w:rsidTr="00852E32">
        <w:trPr>
          <w:trHeight w:val="1610"/>
        </w:trPr>
        <w:tc>
          <w:tcPr>
            <w:tcW w:w="3122"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Is this a new or continued activity?</w:t>
            </w:r>
          </w:p>
          <w:p w:rsidR="005F37E4" w:rsidRPr="00813A64" w:rsidRDefault="005F37E4" w:rsidP="005F37E4">
            <w:pPr>
              <w:rPr>
                <w:rFonts w:ascii="Arial" w:hAnsi="Arial" w:cs="Arial"/>
                <w:b/>
                <w:sz w:val="20"/>
                <w:szCs w:val="20"/>
                <w:u w:val="single"/>
              </w:rPr>
            </w:pPr>
          </w:p>
          <w:p w:rsidR="005F37E4" w:rsidRPr="00813A64" w:rsidRDefault="000457AC" w:rsidP="005F37E4">
            <w:pPr>
              <w:rPr>
                <w:rFonts w:ascii="Arial" w:hAnsi="Arial" w:cs="Arial"/>
                <w:sz w:val="20"/>
                <w:szCs w:val="20"/>
              </w:rPr>
            </w:pPr>
            <w:r w:rsidRPr="00813A64">
              <w:rPr>
                <w:rFonts w:ascii="Arial" w:hAnsi="Arial" w:cs="Arial"/>
                <w:sz w:val="20"/>
                <w:szCs w:val="20"/>
              </w:rPr>
              <w:t xml:space="preserve">PC </w:t>
            </w:r>
            <w:r w:rsidR="005F37E4" w:rsidRPr="00813A64">
              <w:rPr>
                <w:rFonts w:ascii="Arial" w:hAnsi="Arial" w:cs="Arial"/>
                <w:sz w:val="20"/>
                <w:szCs w:val="20"/>
              </w:rPr>
              <w:t xml:space="preserve"> on-going</w:t>
            </w:r>
          </w:p>
          <w:p w:rsidR="005F37E4" w:rsidRPr="00813A64" w:rsidRDefault="005F37E4" w:rsidP="005F37E4">
            <w:pPr>
              <w:rPr>
                <w:rFonts w:ascii="Arial" w:hAnsi="Arial" w:cs="Arial"/>
                <w:sz w:val="20"/>
                <w:szCs w:val="20"/>
              </w:rPr>
            </w:pPr>
          </w:p>
          <w:p w:rsidR="005F37E4" w:rsidRPr="00813A64" w:rsidRDefault="005F37E4" w:rsidP="005F37E4">
            <w:pPr>
              <w:rPr>
                <w:rFonts w:ascii="Arial" w:hAnsi="Arial" w:cs="Arial"/>
                <w:b/>
                <w:sz w:val="20"/>
                <w:szCs w:val="20"/>
              </w:rPr>
            </w:pPr>
          </w:p>
        </w:tc>
        <w:tc>
          <w:tcPr>
            <w:tcW w:w="12492" w:type="dxa"/>
            <w:gridSpan w:val="2"/>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 xml:space="preserve">How will this be monitored, when and by whom?  </w:t>
            </w:r>
          </w:p>
          <w:p w:rsidR="005F37E4" w:rsidRPr="00813A64" w:rsidRDefault="005F37E4" w:rsidP="005F37E4">
            <w:pPr>
              <w:rPr>
                <w:rFonts w:ascii="Arial" w:hAnsi="Arial" w:cs="Arial"/>
                <w:sz w:val="20"/>
                <w:szCs w:val="20"/>
              </w:rPr>
            </w:pPr>
            <w:r w:rsidRPr="00813A64">
              <w:rPr>
                <w:rFonts w:ascii="Arial" w:hAnsi="Arial" w:cs="Arial"/>
                <w:sz w:val="20"/>
                <w:szCs w:val="20"/>
              </w:rPr>
              <w:t>Monitored by the leadership</w:t>
            </w:r>
            <w:r w:rsidR="0065667D">
              <w:rPr>
                <w:rFonts w:ascii="Arial" w:hAnsi="Arial" w:cs="Arial"/>
                <w:sz w:val="20"/>
                <w:szCs w:val="20"/>
              </w:rPr>
              <w:t xml:space="preserve"> team with the  Deputy Head </w:t>
            </w:r>
            <w:r w:rsidRPr="00813A64">
              <w:rPr>
                <w:rFonts w:ascii="Arial" w:hAnsi="Arial" w:cs="Arial"/>
                <w:sz w:val="20"/>
                <w:szCs w:val="20"/>
              </w:rPr>
              <w:t xml:space="preserve"> taking the lead</w:t>
            </w:r>
            <w:r w:rsidR="00951631">
              <w:rPr>
                <w:rFonts w:ascii="Arial" w:hAnsi="Arial" w:cs="Arial"/>
                <w:sz w:val="20"/>
                <w:szCs w:val="20"/>
              </w:rPr>
              <w:t xml:space="preserve"> on behaviour.</w:t>
            </w:r>
          </w:p>
          <w:p w:rsidR="005F37E4" w:rsidRPr="00813A64" w:rsidRDefault="005F37E4" w:rsidP="005F37E4">
            <w:pPr>
              <w:rPr>
                <w:rFonts w:ascii="Arial" w:hAnsi="Arial" w:cs="Arial"/>
                <w:b/>
                <w:sz w:val="20"/>
                <w:szCs w:val="20"/>
                <w:u w:val="single"/>
              </w:rPr>
            </w:pPr>
          </w:p>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How will success be evidenced?</w:t>
            </w:r>
          </w:p>
          <w:p w:rsidR="005F37E4" w:rsidRPr="00813A64" w:rsidRDefault="005F37E4" w:rsidP="005F37E4">
            <w:pPr>
              <w:rPr>
                <w:rFonts w:ascii="Arial" w:hAnsi="Arial" w:cs="Arial"/>
                <w:b/>
                <w:sz w:val="20"/>
                <w:szCs w:val="20"/>
                <w:u w:val="single"/>
              </w:rPr>
            </w:pPr>
            <w:r w:rsidRPr="00813A64">
              <w:rPr>
                <w:rFonts w:ascii="Arial" w:hAnsi="Arial" w:cs="Arial"/>
                <w:sz w:val="20"/>
                <w:szCs w:val="20"/>
              </w:rPr>
              <w:t>Teacher assessments and progress throughout the academic year.</w:t>
            </w:r>
          </w:p>
        </w:tc>
      </w:tr>
      <w:tr w:rsidR="005F37E4" w:rsidRPr="00813A64" w:rsidTr="00852E32">
        <w:trPr>
          <w:trHeight w:val="2532"/>
        </w:trPr>
        <w:tc>
          <w:tcPr>
            <w:tcW w:w="9368" w:type="dxa"/>
            <w:gridSpan w:val="2"/>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Actual impact. ‘As a result of this action….’</w:t>
            </w:r>
          </w:p>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If you plan to change this activity, what would you change to improve it?</w:t>
            </w:r>
          </w:p>
          <w:p w:rsidR="005F37E4" w:rsidRPr="00813A64" w:rsidRDefault="005F37E4" w:rsidP="005F37E4">
            <w:pPr>
              <w:rPr>
                <w:rFonts w:ascii="Arial" w:hAnsi="Arial" w:cs="Arial"/>
                <w:b/>
                <w:sz w:val="20"/>
                <w:szCs w:val="20"/>
              </w:rPr>
            </w:pPr>
            <w:r w:rsidRPr="00813A64">
              <w:rPr>
                <w:rFonts w:ascii="Arial" w:hAnsi="Arial" w:cs="Arial"/>
                <w:b/>
                <w:sz w:val="20"/>
                <w:szCs w:val="20"/>
              </w:rPr>
              <w:t>Counsellor</w:t>
            </w:r>
          </w:p>
          <w:p w:rsidR="005F37E4" w:rsidRPr="00813A64" w:rsidRDefault="005F37E4" w:rsidP="005F37E4">
            <w:pPr>
              <w:rPr>
                <w:rFonts w:ascii="Arial" w:hAnsi="Arial" w:cs="Arial"/>
                <w:b/>
                <w:sz w:val="20"/>
                <w:szCs w:val="20"/>
              </w:rPr>
            </w:pPr>
            <w:r w:rsidRPr="00813A64">
              <w:rPr>
                <w:rFonts w:ascii="Arial" w:eastAsia="Calibri" w:hAnsi="Arial" w:cs="Arial"/>
                <w:sz w:val="20"/>
                <w:szCs w:val="20"/>
              </w:rPr>
              <w:t>This group have increased their rate of progress from last year.  All children have expressed their wishes for the sessions to continue.  They identified the best things about counselling were that they were fun, talking about worries, learning not to get angry.  They stated it would be even better if they could have more time.</w:t>
            </w:r>
          </w:p>
        </w:tc>
        <w:tc>
          <w:tcPr>
            <w:tcW w:w="6246"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Child specific data</w:t>
            </w:r>
          </w:p>
          <w:p w:rsidR="005F37E4" w:rsidRPr="00813A64" w:rsidRDefault="005F37E4" w:rsidP="005F37E4">
            <w:pPr>
              <w:rPr>
                <w:rFonts w:ascii="Arial" w:hAnsi="Arial" w:cs="Arial"/>
                <w:b/>
                <w:sz w:val="20"/>
                <w:szCs w:val="20"/>
                <w:u w:val="single"/>
              </w:rPr>
            </w:pPr>
          </w:p>
          <w:p w:rsidR="005F37E4" w:rsidRPr="00EB204F" w:rsidRDefault="005F37E4" w:rsidP="005F37E4">
            <w:pPr>
              <w:rPr>
                <w:rFonts w:ascii="Arial" w:hAnsi="Arial" w:cs="Arial"/>
                <w:b/>
                <w:color w:val="000000" w:themeColor="text1"/>
                <w:sz w:val="20"/>
                <w:szCs w:val="20"/>
                <w:u w:val="single"/>
              </w:rPr>
            </w:pPr>
            <w:r w:rsidRPr="00EB204F">
              <w:rPr>
                <w:rFonts w:ascii="Arial" w:hAnsi="Arial" w:cs="Arial"/>
                <w:b/>
                <w:color w:val="000000" w:themeColor="text1"/>
                <w:sz w:val="20"/>
                <w:szCs w:val="20"/>
                <w:u w:val="single"/>
              </w:rPr>
              <w:t>P2B</w:t>
            </w:r>
          </w:p>
          <w:p w:rsidR="00951631" w:rsidRPr="00EB204F" w:rsidRDefault="00951631" w:rsidP="005F37E4">
            <w:pPr>
              <w:rPr>
                <w:rFonts w:ascii="Arial" w:hAnsi="Arial" w:cs="Arial"/>
                <w:color w:val="000000" w:themeColor="text1"/>
                <w:sz w:val="20"/>
                <w:szCs w:val="20"/>
              </w:rPr>
            </w:pPr>
            <w:r w:rsidRPr="00EB204F">
              <w:rPr>
                <w:rFonts w:ascii="Arial" w:hAnsi="Arial" w:cs="Arial"/>
                <w:color w:val="000000" w:themeColor="text1"/>
                <w:sz w:val="20"/>
                <w:szCs w:val="20"/>
              </w:rPr>
              <w:t>Individual counselling 16 children 1:1</w:t>
            </w:r>
          </w:p>
          <w:p w:rsidR="005F37E4" w:rsidRPr="00EB204F" w:rsidRDefault="005F37E4" w:rsidP="005F37E4">
            <w:pPr>
              <w:rPr>
                <w:rFonts w:ascii="Arial" w:hAnsi="Arial" w:cs="Arial"/>
                <w:b/>
                <w:color w:val="000000" w:themeColor="text1"/>
                <w:sz w:val="20"/>
                <w:szCs w:val="20"/>
                <w:u w:val="single"/>
              </w:rPr>
            </w:pPr>
            <w:r w:rsidRPr="00EB204F">
              <w:rPr>
                <w:rFonts w:ascii="Arial" w:hAnsi="Arial" w:cs="Arial"/>
                <w:b/>
                <w:color w:val="000000" w:themeColor="text1"/>
                <w:sz w:val="20"/>
                <w:szCs w:val="20"/>
                <w:u w:val="single"/>
              </w:rPr>
              <w:t>P2TALK</w:t>
            </w:r>
          </w:p>
          <w:p w:rsidR="00951631" w:rsidRPr="00EB204F" w:rsidRDefault="00951631" w:rsidP="005F37E4">
            <w:pPr>
              <w:rPr>
                <w:rFonts w:ascii="Arial" w:hAnsi="Arial" w:cs="Arial"/>
                <w:b/>
                <w:color w:val="000000" w:themeColor="text1"/>
                <w:sz w:val="20"/>
                <w:szCs w:val="20"/>
              </w:rPr>
            </w:pPr>
            <w:r w:rsidRPr="00EB204F">
              <w:rPr>
                <w:rFonts w:ascii="Arial" w:hAnsi="Arial" w:cs="Arial"/>
                <w:b/>
                <w:color w:val="000000" w:themeColor="text1"/>
                <w:sz w:val="20"/>
                <w:szCs w:val="20"/>
              </w:rPr>
              <w:t>The demand continues to be high and there are over 500 children. And discussions are  mainly on issued of friendships and relationships.</w:t>
            </w:r>
          </w:p>
          <w:p w:rsidR="005F37E4" w:rsidRPr="00EB204F" w:rsidRDefault="005F37E4" w:rsidP="005F37E4">
            <w:pPr>
              <w:rPr>
                <w:rFonts w:ascii="Arial" w:hAnsi="Arial" w:cs="Arial"/>
                <w:b/>
                <w:color w:val="000000" w:themeColor="text1"/>
                <w:sz w:val="20"/>
                <w:szCs w:val="20"/>
                <w:u w:val="single"/>
              </w:rPr>
            </w:pPr>
            <w:r w:rsidRPr="00EB204F">
              <w:rPr>
                <w:rFonts w:ascii="Arial" w:hAnsi="Arial" w:cs="Arial"/>
                <w:b/>
                <w:color w:val="000000" w:themeColor="text1"/>
                <w:sz w:val="20"/>
                <w:szCs w:val="20"/>
                <w:u w:val="single"/>
              </w:rPr>
              <w:t>Mentoring</w:t>
            </w:r>
          </w:p>
          <w:p w:rsidR="005F37E4" w:rsidRPr="00EB204F" w:rsidRDefault="005F37E4" w:rsidP="005F37E4">
            <w:pPr>
              <w:rPr>
                <w:rFonts w:ascii="Arial" w:hAnsi="Arial" w:cs="Arial"/>
                <w:color w:val="000000" w:themeColor="text1"/>
                <w:sz w:val="20"/>
                <w:szCs w:val="20"/>
              </w:rPr>
            </w:pPr>
            <w:r w:rsidRPr="00EB204F">
              <w:rPr>
                <w:rFonts w:ascii="Arial" w:hAnsi="Arial" w:cs="Arial"/>
                <w:color w:val="000000" w:themeColor="text1"/>
                <w:sz w:val="20"/>
                <w:szCs w:val="20"/>
              </w:rPr>
              <w:t xml:space="preserve">Transition workshops for year 6 children </w:t>
            </w:r>
          </w:p>
          <w:p w:rsidR="005F37E4" w:rsidRPr="00EB204F" w:rsidRDefault="005F37E4" w:rsidP="005F37E4">
            <w:pPr>
              <w:rPr>
                <w:rFonts w:ascii="Arial" w:hAnsi="Arial" w:cs="Arial"/>
                <w:b/>
                <w:color w:val="000000" w:themeColor="text1"/>
                <w:sz w:val="20"/>
                <w:szCs w:val="20"/>
                <w:u w:val="single"/>
              </w:rPr>
            </w:pPr>
            <w:r w:rsidRPr="00EB204F">
              <w:rPr>
                <w:rFonts w:ascii="Arial" w:hAnsi="Arial" w:cs="Arial"/>
                <w:b/>
                <w:color w:val="000000" w:themeColor="text1"/>
                <w:sz w:val="20"/>
                <w:szCs w:val="20"/>
                <w:u w:val="single"/>
              </w:rPr>
              <w:t>Work with parents</w:t>
            </w:r>
          </w:p>
          <w:p w:rsidR="005F37E4" w:rsidRPr="00813A64" w:rsidRDefault="005F37E4" w:rsidP="005F37E4">
            <w:pPr>
              <w:rPr>
                <w:rFonts w:ascii="Arial" w:hAnsi="Arial" w:cs="Arial"/>
                <w:sz w:val="20"/>
                <w:szCs w:val="20"/>
              </w:rPr>
            </w:pPr>
            <w:r w:rsidRPr="00EB204F">
              <w:rPr>
                <w:rFonts w:ascii="Arial" w:hAnsi="Arial" w:cs="Arial"/>
                <w:color w:val="000000" w:themeColor="text1"/>
                <w:sz w:val="20"/>
                <w:szCs w:val="20"/>
              </w:rPr>
              <w:t>Incredible years programme and parent counselling - 6 parents</w:t>
            </w:r>
          </w:p>
        </w:tc>
      </w:tr>
    </w:tbl>
    <w:p w:rsidR="005F79EC" w:rsidRDefault="005F79EC" w:rsidP="005F37E4">
      <w:pPr>
        <w:spacing w:after="200" w:line="276" w:lineRule="auto"/>
        <w:rPr>
          <w:rFonts w:ascii="Arial" w:eastAsia="Times New Roman" w:hAnsi="Arial" w:cs="Arial"/>
          <w:b/>
          <w:sz w:val="24"/>
          <w:szCs w:val="24"/>
          <w:u w:val="single"/>
          <w:lang w:eastAsia="en-GB"/>
        </w:rPr>
      </w:pPr>
    </w:p>
    <w:p w:rsidR="00951631" w:rsidRPr="007D6C5D" w:rsidRDefault="00951631" w:rsidP="005F37E4">
      <w:pPr>
        <w:spacing w:after="200" w:line="276" w:lineRule="auto"/>
        <w:rPr>
          <w:rFonts w:ascii="Arial" w:eastAsia="Times New Roman" w:hAnsi="Arial" w:cs="Arial"/>
          <w:b/>
          <w:sz w:val="24"/>
          <w:szCs w:val="24"/>
          <w:u w:val="single"/>
          <w:lang w:eastAsia="en-GB"/>
        </w:rPr>
      </w:pPr>
    </w:p>
    <w:p w:rsidR="005F37E4" w:rsidRPr="007D6C5D" w:rsidRDefault="005F37E4" w:rsidP="005F37E4">
      <w:pPr>
        <w:spacing w:after="200" w:line="276" w:lineRule="auto"/>
        <w:rPr>
          <w:rFonts w:ascii="Arial" w:eastAsia="Times New Roman" w:hAnsi="Arial" w:cs="Arial"/>
          <w:b/>
          <w:sz w:val="24"/>
          <w:szCs w:val="24"/>
          <w:u w:val="single"/>
          <w:lang w:eastAsia="en-GB"/>
        </w:rPr>
      </w:pPr>
      <w:r w:rsidRPr="007D6C5D">
        <w:rPr>
          <w:rFonts w:ascii="Arial" w:eastAsia="Times New Roman" w:hAnsi="Arial" w:cs="Arial"/>
          <w:b/>
          <w:sz w:val="24"/>
          <w:szCs w:val="24"/>
          <w:u w:val="single"/>
          <w:lang w:eastAsia="en-GB"/>
        </w:rPr>
        <w:lastRenderedPageBreak/>
        <w:t>4: Enrichment programmes</w:t>
      </w:r>
    </w:p>
    <w:tbl>
      <w:tblPr>
        <w:tblStyle w:val="TableGrid1"/>
        <w:tblW w:w="0" w:type="auto"/>
        <w:tblLook w:val="04A0"/>
      </w:tblPr>
      <w:tblGrid>
        <w:gridCol w:w="3122"/>
        <w:gridCol w:w="12492"/>
      </w:tblGrid>
      <w:tr w:rsidR="005F37E4" w:rsidRPr="007D6C5D" w:rsidTr="00813A64">
        <w:tc>
          <w:tcPr>
            <w:tcW w:w="3122"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What the pupil premium is used for:</w:t>
            </w:r>
          </w:p>
          <w:p w:rsidR="005F37E4" w:rsidRPr="00813A64" w:rsidRDefault="005F37E4" w:rsidP="005F37E4">
            <w:pPr>
              <w:rPr>
                <w:rFonts w:ascii="Arial" w:hAnsi="Arial" w:cs="Arial"/>
                <w:sz w:val="20"/>
                <w:szCs w:val="20"/>
              </w:rPr>
            </w:pPr>
          </w:p>
          <w:p w:rsidR="005F37E4" w:rsidRPr="00813A64" w:rsidRDefault="005F37E4" w:rsidP="005F37E4">
            <w:pPr>
              <w:jc w:val="center"/>
              <w:rPr>
                <w:rFonts w:ascii="Arial" w:hAnsi="Arial" w:cs="Arial"/>
                <w:b/>
                <w:i/>
                <w:sz w:val="20"/>
                <w:szCs w:val="20"/>
              </w:rPr>
            </w:pPr>
            <w:r w:rsidRPr="00813A64">
              <w:rPr>
                <w:rFonts w:ascii="Arial" w:hAnsi="Arial" w:cs="Arial"/>
                <w:b/>
                <w:i/>
                <w:sz w:val="20"/>
                <w:szCs w:val="20"/>
              </w:rPr>
              <w:t>Enrichment programmes</w:t>
            </w:r>
          </w:p>
          <w:p w:rsidR="005F37E4" w:rsidRPr="00813A64" w:rsidRDefault="005F37E4" w:rsidP="005F37E4">
            <w:pPr>
              <w:jc w:val="center"/>
              <w:rPr>
                <w:rFonts w:ascii="Arial" w:hAnsi="Arial" w:cs="Arial"/>
                <w:b/>
                <w:i/>
                <w:sz w:val="20"/>
                <w:szCs w:val="20"/>
              </w:rPr>
            </w:pPr>
            <w:r w:rsidRPr="00813A64">
              <w:rPr>
                <w:rFonts w:ascii="Arial" w:hAnsi="Arial" w:cs="Arial"/>
                <w:b/>
                <w:i/>
                <w:sz w:val="20"/>
                <w:szCs w:val="20"/>
              </w:rPr>
              <w:t>After School Clubs &amp; Resources/ Assistance with trips</w:t>
            </w:r>
          </w:p>
          <w:p w:rsidR="005F37E4" w:rsidRPr="00813A64" w:rsidRDefault="00134F50" w:rsidP="005F37E4">
            <w:pPr>
              <w:rPr>
                <w:rFonts w:ascii="Arial" w:hAnsi="Arial" w:cs="Arial"/>
                <w:b/>
                <w:sz w:val="20"/>
                <w:szCs w:val="20"/>
              </w:rPr>
            </w:pPr>
            <w:r>
              <w:rPr>
                <w:rFonts w:ascii="Arial" w:hAnsi="Arial" w:cs="Arial"/>
                <w:b/>
                <w:sz w:val="20"/>
                <w:szCs w:val="20"/>
              </w:rPr>
              <w:t xml:space="preserve">                £22,293.88</w:t>
            </w:r>
          </w:p>
          <w:p w:rsidR="005F37E4" w:rsidRPr="00813A64" w:rsidRDefault="005F37E4" w:rsidP="005F37E4">
            <w:pPr>
              <w:rPr>
                <w:rFonts w:ascii="Arial" w:hAnsi="Arial" w:cs="Arial"/>
                <w:b/>
                <w:sz w:val="20"/>
                <w:szCs w:val="20"/>
              </w:rPr>
            </w:pPr>
          </w:p>
        </w:tc>
        <w:tc>
          <w:tcPr>
            <w:tcW w:w="12492"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Summary of intervention / action including details of year groups and pupils involved, and the timescale</w:t>
            </w:r>
          </w:p>
          <w:p w:rsidR="005F37E4" w:rsidRPr="00813A64" w:rsidRDefault="005F37E4" w:rsidP="005F37E4">
            <w:pPr>
              <w:rPr>
                <w:rFonts w:ascii="Arial" w:hAnsi="Arial" w:cs="Arial"/>
                <w:b/>
                <w:sz w:val="20"/>
                <w:szCs w:val="20"/>
                <w:u w:val="single"/>
              </w:rPr>
            </w:pPr>
            <w:r w:rsidRPr="00813A64">
              <w:rPr>
                <w:rFonts w:ascii="Arial" w:hAnsi="Arial" w:cs="Arial"/>
                <w:b/>
                <w:sz w:val="20"/>
                <w:szCs w:val="20"/>
              </w:rPr>
              <w:t>Pupils from Year 1-6</w:t>
            </w:r>
          </w:p>
          <w:p w:rsidR="005F37E4" w:rsidRPr="00813A64" w:rsidRDefault="005F37E4" w:rsidP="005F37E4">
            <w:pPr>
              <w:rPr>
                <w:rFonts w:ascii="Arial" w:hAnsi="Arial" w:cs="Arial"/>
                <w:sz w:val="20"/>
                <w:szCs w:val="20"/>
              </w:rPr>
            </w:pPr>
            <w:r w:rsidRPr="00813A64">
              <w:rPr>
                <w:rFonts w:ascii="Arial" w:hAnsi="Arial" w:cs="Arial"/>
                <w:b/>
                <w:sz w:val="20"/>
                <w:szCs w:val="20"/>
              </w:rPr>
              <w:t>Sports</w:t>
            </w:r>
            <w:r w:rsidRPr="00813A64">
              <w:rPr>
                <w:rFonts w:ascii="Arial" w:hAnsi="Arial" w:cs="Arial"/>
                <w:sz w:val="20"/>
                <w:szCs w:val="20"/>
              </w:rPr>
              <w:t>: variety of sporting tournaments-football, netball and athletics</w:t>
            </w:r>
          </w:p>
          <w:p w:rsidR="005F37E4" w:rsidRPr="00813A64" w:rsidRDefault="005F37E4" w:rsidP="005F37E4">
            <w:pPr>
              <w:rPr>
                <w:rFonts w:ascii="Arial" w:hAnsi="Arial" w:cs="Arial"/>
                <w:sz w:val="20"/>
                <w:szCs w:val="20"/>
              </w:rPr>
            </w:pPr>
            <w:r w:rsidRPr="00813A64">
              <w:rPr>
                <w:rFonts w:ascii="Arial" w:hAnsi="Arial" w:cs="Arial"/>
                <w:b/>
                <w:sz w:val="20"/>
                <w:szCs w:val="20"/>
              </w:rPr>
              <w:t xml:space="preserve">After school clubs: </w:t>
            </w:r>
            <w:r w:rsidRPr="00813A64">
              <w:rPr>
                <w:rFonts w:ascii="Arial" w:hAnsi="Arial" w:cs="Arial"/>
                <w:sz w:val="20"/>
                <w:szCs w:val="20"/>
              </w:rPr>
              <w:t>Homework,</w:t>
            </w:r>
            <w:r w:rsidRPr="00813A64">
              <w:rPr>
                <w:rFonts w:ascii="Arial" w:hAnsi="Arial" w:cs="Arial"/>
                <w:b/>
                <w:sz w:val="20"/>
                <w:szCs w:val="20"/>
              </w:rPr>
              <w:t xml:space="preserve"> </w:t>
            </w:r>
            <w:r w:rsidRPr="00813A64">
              <w:rPr>
                <w:rFonts w:ascii="Arial" w:hAnsi="Arial" w:cs="Arial"/>
                <w:sz w:val="20"/>
                <w:szCs w:val="20"/>
              </w:rPr>
              <w:t xml:space="preserve">multi </w:t>
            </w:r>
            <w:r w:rsidR="00951631">
              <w:rPr>
                <w:rFonts w:ascii="Arial" w:hAnsi="Arial" w:cs="Arial"/>
                <w:sz w:val="20"/>
                <w:szCs w:val="20"/>
              </w:rPr>
              <w:t>skills, art, music – individual musical instruments</w:t>
            </w:r>
            <w:r w:rsidRPr="00813A64">
              <w:rPr>
                <w:rFonts w:ascii="Arial" w:hAnsi="Arial" w:cs="Arial"/>
                <w:sz w:val="20"/>
                <w:szCs w:val="20"/>
              </w:rPr>
              <w:t xml:space="preserve"> choir and orchestra</w:t>
            </w:r>
          </w:p>
          <w:p w:rsidR="005F37E4" w:rsidRPr="00813A64" w:rsidRDefault="005F37E4" w:rsidP="00951631">
            <w:pPr>
              <w:rPr>
                <w:rFonts w:ascii="Arial" w:hAnsi="Arial" w:cs="Arial"/>
                <w:b/>
                <w:sz w:val="20"/>
                <w:szCs w:val="20"/>
              </w:rPr>
            </w:pPr>
          </w:p>
        </w:tc>
      </w:tr>
      <w:tr w:rsidR="005F37E4" w:rsidRPr="007D6C5D" w:rsidTr="00813A64">
        <w:trPr>
          <w:trHeight w:val="1610"/>
        </w:trPr>
        <w:tc>
          <w:tcPr>
            <w:tcW w:w="3122"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Amount allocated to the intervention / action</w:t>
            </w:r>
          </w:p>
          <w:p w:rsidR="005F37E4" w:rsidRPr="00813A64" w:rsidRDefault="005F37E4" w:rsidP="005F37E4">
            <w:pPr>
              <w:jc w:val="center"/>
              <w:rPr>
                <w:rFonts w:ascii="Arial" w:hAnsi="Arial" w:cs="Arial"/>
                <w:sz w:val="20"/>
                <w:szCs w:val="20"/>
              </w:rPr>
            </w:pPr>
          </w:p>
          <w:p w:rsidR="005F37E4" w:rsidRPr="00EB204F" w:rsidRDefault="00134F50" w:rsidP="005F37E4">
            <w:pPr>
              <w:rPr>
                <w:rFonts w:ascii="Arial" w:hAnsi="Arial" w:cs="Arial"/>
                <w:color w:val="000000" w:themeColor="text1"/>
                <w:sz w:val="20"/>
                <w:szCs w:val="20"/>
              </w:rPr>
            </w:pPr>
            <w:r>
              <w:rPr>
                <w:rFonts w:ascii="Arial" w:hAnsi="Arial" w:cs="Arial"/>
                <w:b/>
                <w:i/>
                <w:color w:val="000000" w:themeColor="text1"/>
                <w:sz w:val="20"/>
                <w:szCs w:val="20"/>
              </w:rPr>
              <w:t xml:space="preserve">              </w:t>
            </w:r>
            <w:r w:rsidR="004A3B6E">
              <w:rPr>
                <w:rFonts w:ascii="Arial" w:hAnsi="Arial" w:cs="Arial"/>
                <w:b/>
                <w:i/>
                <w:color w:val="000000" w:themeColor="text1"/>
                <w:sz w:val="20"/>
                <w:szCs w:val="20"/>
              </w:rPr>
              <w:t>£14,889.08</w:t>
            </w:r>
          </w:p>
          <w:p w:rsidR="005F37E4" w:rsidRPr="00813A64" w:rsidRDefault="005F37E4" w:rsidP="005F37E4">
            <w:pPr>
              <w:rPr>
                <w:rFonts w:ascii="Arial" w:hAnsi="Arial" w:cs="Arial"/>
                <w:sz w:val="20"/>
                <w:szCs w:val="20"/>
              </w:rPr>
            </w:pPr>
          </w:p>
        </w:tc>
        <w:tc>
          <w:tcPr>
            <w:tcW w:w="12492" w:type="dxa"/>
          </w:tcPr>
          <w:p w:rsidR="005F37E4" w:rsidRPr="00813A64" w:rsidRDefault="005F37E4" w:rsidP="005F37E4">
            <w:pPr>
              <w:rPr>
                <w:rFonts w:ascii="Arial" w:eastAsia="Calibri" w:hAnsi="Arial" w:cs="Arial"/>
                <w:sz w:val="20"/>
                <w:szCs w:val="20"/>
                <w:u w:val="single"/>
              </w:rPr>
            </w:pPr>
            <w:r w:rsidRPr="00813A64">
              <w:rPr>
                <w:rFonts w:ascii="Arial" w:hAnsi="Arial" w:cs="Arial"/>
                <w:b/>
                <w:sz w:val="20"/>
                <w:szCs w:val="20"/>
                <w:u w:val="single"/>
              </w:rPr>
              <w:t>Specific intended outcomes: How this will improve achievement for FSM/CLA. What will it achieve if successful?</w:t>
            </w:r>
            <w:r w:rsidRPr="00813A64">
              <w:rPr>
                <w:rFonts w:ascii="Arial" w:eastAsia="Calibri" w:hAnsi="Arial" w:cs="Arial"/>
                <w:sz w:val="20"/>
                <w:szCs w:val="20"/>
                <w:u w:val="single"/>
              </w:rPr>
              <w:t xml:space="preserve"> </w:t>
            </w:r>
          </w:p>
          <w:p w:rsidR="005F37E4" w:rsidRPr="00813A64" w:rsidRDefault="005F37E4" w:rsidP="005F37E4">
            <w:pPr>
              <w:rPr>
                <w:rFonts w:ascii="Arial" w:eastAsia="Calibri" w:hAnsi="Arial" w:cs="Arial"/>
                <w:sz w:val="20"/>
                <w:szCs w:val="20"/>
              </w:rPr>
            </w:pPr>
            <w:r w:rsidRPr="00813A64">
              <w:rPr>
                <w:rFonts w:ascii="Arial" w:eastAsia="Calibri" w:hAnsi="Arial" w:cs="Arial"/>
                <w:sz w:val="20"/>
                <w:szCs w:val="20"/>
              </w:rPr>
              <w:t xml:space="preserve"> </w:t>
            </w:r>
          </w:p>
          <w:p w:rsidR="005F37E4" w:rsidRPr="00813A64" w:rsidRDefault="005F37E4" w:rsidP="005F37E4">
            <w:pPr>
              <w:rPr>
                <w:rFonts w:ascii="Arial" w:eastAsia="Calibri" w:hAnsi="Arial" w:cs="Arial"/>
                <w:sz w:val="20"/>
                <w:szCs w:val="20"/>
              </w:rPr>
            </w:pPr>
            <w:r w:rsidRPr="00813A64">
              <w:rPr>
                <w:rFonts w:ascii="Arial" w:eastAsia="Calibri" w:hAnsi="Arial" w:cs="Arial"/>
                <w:sz w:val="20"/>
                <w:szCs w:val="20"/>
              </w:rPr>
              <w:t xml:space="preserve">Increased physical activity of pupils to develop a culture </w:t>
            </w:r>
            <w:r w:rsidR="005F79EC" w:rsidRPr="00813A64">
              <w:rPr>
                <w:rFonts w:ascii="Arial" w:eastAsia="Calibri" w:hAnsi="Arial" w:cs="Arial"/>
                <w:sz w:val="20"/>
                <w:szCs w:val="20"/>
              </w:rPr>
              <w:t xml:space="preserve">of exercise </w:t>
            </w:r>
            <w:r w:rsidRPr="00813A64">
              <w:rPr>
                <w:rFonts w:ascii="Arial" w:eastAsia="Calibri" w:hAnsi="Arial" w:cs="Arial"/>
                <w:sz w:val="20"/>
                <w:szCs w:val="20"/>
              </w:rPr>
              <w:t>and healthy living lifestyle</w:t>
            </w:r>
          </w:p>
          <w:p w:rsidR="005F37E4" w:rsidRPr="00813A64" w:rsidRDefault="005F37E4" w:rsidP="005F37E4">
            <w:pPr>
              <w:rPr>
                <w:rFonts w:ascii="Arial" w:eastAsia="Calibri" w:hAnsi="Arial" w:cs="Arial"/>
                <w:sz w:val="20"/>
                <w:szCs w:val="20"/>
              </w:rPr>
            </w:pPr>
            <w:r w:rsidRPr="00813A64">
              <w:rPr>
                <w:rFonts w:ascii="Arial" w:eastAsia="Calibri" w:hAnsi="Arial" w:cs="Arial"/>
                <w:sz w:val="20"/>
                <w:szCs w:val="20"/>
              </w:rPr>
              <w:t xml:space="preserve">Reduction in obesity </w:t>
            </w:r>
          </w:p>
          <w:p w:rsidR="005F37E4" w:rsidRPr="00813A64" w:rsidRDefault="005F37E4" w:rsidP="005F37E4">
            <w:pPr>
              <w:rPr>
                <w:rFonts w:ascii="Arial" w:eastAsia="Calibri" w:hAnsi="Arial" w:cs="Arial"/>
                <w:sz w:val="20"/>
                <w:szCs w:val="20"/>
              </w:rPr>
            </w:pPr>
            <w:r w:rsidRPr="00813A64">
              <w:rPr>
                <w:rFonts w:ascii="Arial" w:eastAsia="Calibri" w:hAnsi="Arial" w:cs="Arial"/>
                <w:sz w:val="20"/>
                <w:szCs w:val="20"/>
              </w:rPr>
              <w:t>Music and art to enrich pupil’s lives</w:t>
            </w:r>
          </w:p>
          <w:p w:rsidR="005F37E4" w:rsidRPr="00813A64" w:rsidRDefault="005F37E4" w:rsidP="005F37E4">
            <w:pPr>
              <w:rPr>
                <w:rFonts w:ascii="Arial" w:eastAsia="Calibri" w:hAnsi="Arial" w:cs="Arial"/>
                <w:sz w:val="20"/>
                <w:szCs w:val="20"/>
              </w:rPr>
            </w:pPr>
          </w:p>
        </w:tc>
      </w:tr>
      <w:tr w:rsidR="005F37E4" w:rsidRPr="007D6C5D" w:rsidTr="00813A64">
        <w:trPr>
          <w:trHeight w:val="1610"/>
        </w:trPr>
        <w:tc>
          <w:tcPr>
            <w:tcW w:w="3122"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Is this a new or continued activity / cost centre</w:t>
            </w:r>
          </w:p>
          <w:p w:rsidR="005F37E4" w:rsidRPr="00813A64" w:rsidRDefault="005F37E4" w:rsidP="005F37E4">
            <w:pPr>
              <w:rPr>
                <w:rFonts w:ascii="Arial" w:hAnsi="Arial" w:cs="Arial"/>
                <w:sz w:val="20"/>
                <w:szCs w:val="20"/>
                <w:u w:val="single"/>
              </w:rPr>
            </w:pPr>
          </w:p>
          <w:p w:rsidR="005F37E4" w:rsidRPr="00813A64" w:rsidRDefault="005F37E4" w:rsidP="005F37E4">
            <w:pPr>
              <w:rPr>
                <w:rFonts w:ascii="Arial" w:hAnsi="Arial" w:cs="Arial"/>
                <w:sz w:val="20"/>
                <w:szCs w:val="20"/>
              </w:rPr>
            </w:pPr>
            <w:r w:rsidRPr="00813A64">
              <w:rPr>
                <w:rFonts w:ascii="Arial" w:hAnsi="Arial" w:cs="Arial"/>
                <w:sz w:val="20"/>
                <w:szCs w:val="20"/>
              </w:rPr>
              <w:t xml:space="preserve">On-going </w:t>
            </w:r>
          </w:p>
        </w:tc>
        <w:tc>
          <w:tcPr>
            <w:tcW w:w="12492" w:type="dxa"/>
          </w:tcPr>
          <w:p w:rsidR="005F37E4" w:rsidRPr="00813A64" w:rsidRDefault="005F37E4" w:rsidP="005F37E4">
            <w:pPr>
              <w:rPr>
                <w:rFonts w:ascii="Arial" w:hAnsi="Arial" w:cs="Arial"/>
                <w:b/>
                <w:sz w:val="20"/>
                <w:szCs w:val="20"/>
                <w:u w:val="single"/>
              </w:rPr>
            </w:pPr>
            <w:r w:rsidRPr="00813A64">
              <w:rPr>
                <w:rFonts w:ascii="Arial" w:hAnsi="Arial" w:cs="Arial"/>
                <w:b/>
                <w:sz w:val="20"/>
                <w:szCs w:val="20"/>
                <w:u w:val="single"/>
              </w:rPr>
              <w:t>How will this be monitored, when and by whom?  How will success be evidenced?</w:t>
            </w:r>
          </w:p>
          <w:p w:rsidR="005F37E4" w:rsidRPr="00813A64" w:rsidRDefault="005F37E4" w:rsidP="009570A5">
            <w:pPr>
              <w:rPr>
                <w:rFonts w:ascii="Arial" w:hAnsi="Arial" w:cs="Arial"/>
                <w:sz w:val="20"/>
                <w:szCs w:val="20"/>
              </w:rPr>
            </w:pPr>
            <w:r w:rsidRPr="00813A64">
              <w:rPr>
                <w:rFonts w:ascii="Arial" w:hAnsi="Arial" w:cs="Arial"/>
                <w:sz w:val="20"/>
                <w:szCs w:val="20"/>
              </w:rPr>
              <w:t xml:space="preserve">P.E. Leader and </w:t>
            </w:r>
            <w:r w:rsidR="00951631">
              <w:rPr>
                <w:rFonts w:ascii="Arial" w:hAnsi="Arial" w:cs="Arial"/>
                <w:sz w:val="20"/>
                <w:szCs w:val="20"/>
              </w:rPr>
              <w:t xml:space="preserve">Deputy Head Teacher </w:t>
            </w:r>
            <w:r w:rsidR="009570A5" w:rsidRPr="00813A64">
              <w:rPr>
                <w:rFonts w:ascii="Arial" w:hAnsi="Arial" w:cs="Arial"/>
                <w:sz w:val="20"/>
                <w:szCs w:val="20"/>
              </w:rPr>
              <w:t xml:space="preserve"> with Head T</w:t>
            </w:r>
            <w:r w:rsidRPr="00813A64">
              <w:rPr>
                <w:rFonts w:ascii="Arial" w:hAnsi="Arial" w:cs="Arial"/>
                <w:sz w:val="20"/>
                <w:szCs w:val="20"/>
              </w:rPr>
              <w:t>eacher</w:t>
            </w:r>
          </w:p>
        </w:tc>
      </w:tr>
    </w:tbl>
    <w:p w:rsidR="00852E32" w:rsidRPr="007D6C5D" w:rsidRDefault="00852E32">
      <w:pPr>
        <w:rPr>
          <w:sz w:val="24"/>
          <w:szCs w:val="24"/>
        </w:rPr>
      </w:pPr>
    </w:p>
    <w:sectPr w:rsidR="00852E32" w:rsidRPr="007D6C5D" w:rsidSect="00A27BA4">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720" w:bottom="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50" w:rsidRDefault="00134F50" w:rsidP="00D03582">
      <w:pPr>
        <w:spacing w:after="0" w:line="240" w:lineRule="auto"/>
      </w:pPr>
      <w:r>
        <w:separator/>
      </w:r>
    </w:p>
  </w:endnote>
  <w:endnote w:type="continuationSeparator" w:id="0">
    <w:p w:rsidR="00134F50" w:rsidRDefault="00134F50" w:rsidP="00D03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0" w:rsidRDefault="00134F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5326"/>
      <w:docPartObj>
        <w:docPartGallery w:val="Page Numbers (Bottom of Page)"/>
        <w:docPartUnique/>
      </w:docPartObj>
    </w:sdtPr>
    <w:sdtContent>
      <w:p w:rsidR="00134F50" w:rsidRDefault="00764588">
        <w:pPr>
          <w:pStyle w:val="Footer"/>
        </w:pPr>
        <w:fldSimple w:instr=" PAGE   \* MERGEFORMAT ">
          <w:r w:rsidR="00953828">
            <w:rPr>
              <w:noProof/>
            </w:rPr>
            <w:t>1</w:t>
          </w:r>
        </w:fldSimple>
      </w:p>
    </w:sdtContent>
  </w:sdt>
  <w:p w:rsidR="00134F50" w:rsidRDefault="00134F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0" w:rsidRDefault="00134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50" w:rsidRDefault="00134F50" w:rsidP="00D03582">
      <w:pPr>
        <w:spacing w:after="0" w:line="240" w:lineRule="auto"/>
      </w:pPr>
      <w:r>
        <w:separator/>
      </w:r>
    </w:p>
  </w:footnote>
  <w:footnote w:type="continuationSeparator" w:id="0">
    <w:p w:rsidR="00134F50" w:rsidRDefault="00134F50" w:rsidP="00D03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0" w:rsidRDefault="00134F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0" w:rsidRDefault="00134F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0" w:rsidRDefault="00134F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4A2"/>
    <w:multiLevelType w:val="hybridMultilevel"/>
    <w:tmpl w:val="7488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55548"/>
    <w:multiLevelType w:val="hybridMultilevel"/>
    <w:tmpl w:val="FD8E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774C1"/>
    <w:multiLevelType w:val="hybridMultilevel"/>
    <w:tmpl w:val="C144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3E2C93"/>
    <w:multiLevelType w:val="hybridMultilevel"/>
    <w:tmpl w:val="B7DAB0FC"/>
    <w:lvl w:ilvl="0" w:tplc="255CBF92">
      <w:start w:val="1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30376"/>
    <w:multiLevelType w:val="hybridMultilevel"/>
    <w:tmpl w:val="69D220B2"/>
    <w:lvl w:ilvl="0" w:tplc="B48C0D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666AD"/>
    <w:multiLevelType w:val="hybridMultilevel"/>
    <w:tmpl w:val="887A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9A0FA6"/>
    <w:multiLevelType w:val="hybridMultilevel"/>
    <w:tmpl w:val="26D2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244BCB"/>
    <w:multiLevelType w:val="hybridMultilevel"/>
    <w:tmpl w:val="D190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34391E"/>
    <w:multiLevelType w:val="hybridMultilevel"/>
    <w:tmpl w:val="026C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177E2B"/>
    <w:multiLevelType w:val="hybridMultilevel"/>
    <w:tmpl w:val="5E0A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0"/>
  </w:num>
  <w:num w:numId="7">
    <w:abstractNumId w:val="9"/>
  </w:num>
  <w:num w:numId="8">
    <w:abstractNumId w:val="8"/>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F37E4"/>
    <w:rsid w:val="00030A0F"/>
    <w:rsid w:val="00044D64"/>
    <w:rsid w:val="000457AC"/>
    <w:rsid w:val="00050A04"/>
    <w:rsid w:val="00052515"/>
    <w:rsid w:val="000E0603"/>
    <w:rsid w:val="00112D0B"/>
    <w:rsid w:val="00121E16"/>
    <w:rsid w:val="00134F50"/>
    <w:rsid w:val="001736BA"/>
    <w:rsid w:val="001A4C15"/>
    <w:rsid w:val="001A5F0B"/>
    <w:rsid w:val="001D5451"/>
    <w:rsid w:val="001F2BE1"/>
    <w:rsid w:val="00227668"/>
    <w:rsid w:val="002438A5"/>
    <w:rsid w:val="00283567"/>
    <w:rsid w:val="002843F5"/>
    <w:rsid w:val="002B7584"/>
    <w:rsid w:val="002B7A84"/>
    <w:rsid w:val="002D2F53"/>
    <w:rsid w:val="00320825"/>
    <w:rsid w:val="003221F8"/>
    <w:rsid w:val="003335A9"/>
    <w:rsid w:val="00391813"/>
    <w:rsid w:val="00391C86"/>
    <w:rsid w:val="00396EEF"/>
    <w:rsid w:val="003A3AD6"/>
    <w:rsid w:val="004430AB"/>
    <w:rsid w:val="00447F2B"/>
    <w:rsid w:val="00481E6E"/>
    <w:rsid w:val="00496254"/>
    <w:rsid w:val="004A3B6E"/>
    <w:rsid w:val="004B5488"/>
    <w:rsid w:val="004F0EEA"/>
    <w:rsid w:val="005F1F53"/>
    <w:rsid w:val="005F37E4"/>
    <w:rsid w:val="005F79EC"/>
    <w:rsid w:val="0065645D"/>
    <w:rsid w:val="0065667D"/>
    <w:rsid w:val="006A4593"/>
    <w:rsid w:val="006B1BB7"/>
    <w:rsid w:val="006D0758"/>
    <w:rsid w:val="006D7FD5"/>
    <w:rsid w:val="006E1B27"/>
    <w:rsid w:val="007122A7"/>
    <w:rsid w:val="00716B6B"/>
    <w:rsid w:val="007308E4"/>
    <w:rsid w:val="00764588"/>
    <w:rsid w:val="007D3A5A"/>
    <w:rsid w:val="007D6C5D"/>
    <w:rsid w:val="00805B83"/>
    <w:rsid w:val="00813A64"/>
    <w:rsid w:val="008175AA"/>
    <w:rsid w:val="00836DC8"/>
    <w:rsid w:val="00852E32"/>
    <w:rsid w:val="00855795"/>
    <w:rsid w:val="00894A1B"/>
    <w:rsid w:val="00897F63"/>
    <w:rsid w:val="00912779"/>
    <w:rsid w:val="0091382F"/>
    <w:rsid w:val="00940C69"/>
    <w:rsid w:val="00951631"/>
    <w:rsid w:val="00953828"/>
    <w:rsid w:val="009570A5"/>
    <w:rsid w:val="0097123D"/>
    <w:rsid w:val="00974D08"/>
    <w:rsid w:val="00A27BA4"/>
    <w:rsid w:val="00A46EFE"/>
    <w:rsid w:val="00A8459E"/>
    <w:rsid w:val="00AA768C"/>
    <w:rsid w:val="00AB0526"/>
    <w:rsid w:val="00AB30E2"/>
    <w:rsid w:val="00B11DF9"/>
    <w:rsid w:val="00B138CC"/>
    <w:rsid w:val="00B42E51"/>
    <w:rsid w:val="00B452BE"/>
    <w:rsid w:val="00BA0D27"/>
    <w:rsid w:val="00BD1080"/>
    <w:rsid w:val="00C03006"/>
    <w:rsid w:val="00C0309C"/>
    <w:rsid w:val="00C06D08"/>
    <w:rsid w:val="00C13A39"/>
    <w:rsid w:val="00C2593B"/>
    <w:rsid w:val="00C33C16"/>
    <w:rsid w:val="00CB3904"/>
    <w:rsid w:val="00CD462E"/>
    <w:rsid w:val="00CF3E8F"/>
    <w:rsid w:val="00D03582"/>
    <w:rsid w:val="00D146AF"/>
    <w:rsid w:val="00D35EAA"/>
    <w:rsid w:val="00D90BCF"/>
    <w:rsid w:val="00DB0793"/>
    <w:rsid w:val="00DB43AA"/>
    <w:rsid w:val="00DC6A9C"/>
    <w:rsid w:val="00E0222B"/>
    <w:rsid w:val="00E05A1C"/>
    <w:rsid w:val="00E364E7"/>
    <w:rsid w:val="00E77961"/>
    <w:rsid w:val="00E865A9"/>
    <w:rsid w:val="00EA4108"/>
    <w:rsid w:val="00EB204F"/>
    <w:rsid w:val="00ED5AB7"/>
    <w:rsid w:val="00EF2406"/>
    <w:rsid w:val="00EF38A2"/>
    <w:rsid w:val="00EF7827"/>
    <w:rsid w:val="00F4079B"/>
    <w:rsid w:val="00F51A21"/>
    <w:rsid w:val="00F7000B"/>
    <w:rsid w:val="00F73924"/>
    <w:rsid w:val="00F86A30"/>
    <w:rsid w:val="00F86CA2"/>
    <w:rsid w:val="00FB0989"/>
    <w:rsid w:val="00FC18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F37E4"/>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F3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46AF"/>
    <w:pPr>
      <w:ind w:left="720"/>
      <w:contextualSpacing/>
    </w:pPr>
  </w:style>
  <w:style w:type="paragraph" w:styleId="Header">
    <w:name w:val="header"/>
    <w:basedOn w:val="Normal"/>
    <w:link w:val="HeaderChar"/>
    <w:uiPriority w:val="99"/>
    <w:unhideWhenUsed/>
    <w:rsid w:val="00D0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582"/>
  </w:style>
  <w:style w:type="paragraph" w:styleId="Footer">
    <w:name w:val="footer"/>
    <w:basedOn w:val="Normal"/>
    <w:link w:val="FooterChar"/>
    <w:uiPriority w:val="99"/>
    <w:unhideWhenUsed/>
    <w:rsid w:val="00D0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5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FCA2-0E08-4C79-824E-3FAA9211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NJohnstone</cp:lastModifiedBy>
  <cp:revision>2</cp:revision>
  <cp:lastPrinted>2014-11-26T14:45:00Z</cp:lastPrinted>
  <dcterms:created xsi:type="dcterms:W3CDTF">2016-03-09T15:59:00Z</dcterms:created>
  <dcterms:modified xsi:type="dcterms:W3CDTF">2016-03-09T15:59:00Z</dcterms:modified>
</cp:coreProperties>
</file>